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EA029E" w:rsidP="00E86B25">
      <w:r>
        <w:t>17</w:t>
      </w:r>
      <w:r w:rsidR="00C95140">
        <w:t>. 05</w:t>
      </w:r>
      <w:r w:rsidR="00E02E84">
        <w:t>.</w:t>
      </w:r>
      <w:r w:rsidR="00C95140">
        <w:t xml:space="preserve"> </w:t>
      </w:r>
      <w:r w:rsidR="00E02E84">
        <w:t>2018</w:t>
      </w:r>
    </w:p>
    <w:p w:rsidR="0025621E" w:rsidRDefault="0025621E" w:rsidP="00E86B25">
      <w:pPr>
        <w:rPr>
          <w:b/>
          <w:sz w:val="28"/>
        </w:rPr>
      </w:pPr>
      <w:r w:rsidRPr="0025621E">
        <w:rPr>
          <w:b/>
          <w:sz w:val="28"/>
        </w:rPr>
        <w:t>„Den Fahrtwind wieder in den Haaren spüren“</w:t>
      </w:r>
    </w:p>
    <w:p w:rsidR="0025621E" w:rsidRDefault="00FC7530" w:rsidP="00E86B25">
      <w:pPr>
        <w:rPr>
          <w:b/>
          <w:szCs w:val="22"/>
        </w:rPr>
      </w:pPr>
      <w:r>
        <w:rPr>
          <w:b/>
          <w:szCs w:val="22"/>
        </w:rPr>
        <w:t xml:space="preserve">Neues Projekt im </w:t>
      </w:r>
      <w:proofErr w:type="spellStart"/>
      <w:r>
        <w:rPr>
          <w:b/>
          <w:szCs w:val="22"/>
        </w:rPr>
        <w:t>Stephanushaus</w:t>
      </w:r>
      <w:proofErr w:type="spellEnd"/>
      <w:r w:rsidR="00125FF7">
        <w:rPr>
          <w:b/>
          <w:szCs w:val="22"/>
        </w:rPr>
        <w:t xml:space="preserve"> </w:t>
      </w:r>
      <w:r w:rsidR="0025621E">
        <w:rPr>
          <w:b/>
          <w:szCs w:val="22"/>
        </w:rPr>
        <w:t>–</w:t>
      </w:r>
      <w:r w:rsidR="0019459B">
        <w:rPr>
          <w:b/>
          <w:szCs w:val="22"/>
        </w:rPr>
        <w:t xml:space="preserve"> Senioren erkunden mit Fahrradrikscha den Ort</w:t>
      </w:r>
    </w:p>
    <w:p w:rsidR="00A00A2C" w:rsidRDefault="00FC7530" w:rsidP="00A00A2C">
      <w:pPr>
        <w:rPr>
          <w:szCs w:val="22"/>
        </w:rPr>
      </w:pPr>
      <w:r>
        <w:rPr>
          <w:szCs w:val="22"/>
        </w:rPr>
        <w:t xml:space="preserve">Rummelsberg – </w:t>
      </w:r>
      <w:r w:rsidR="00A00A2C">
        <w:rPr>
          <w:szCs w:val="22"/>
        </w:rPr>
        <w:t xml:space="preserve">Zu ihrem 102. Geburtstag bekam Maria </w:t>
      </w:r>
      <w:proofErr w:type="spellStart"/>
      <w:r w:rsidR="00A00A2C">
        <w:rPr>
          <w:szCs w:val="22"/>
        </w:rPr>
        <w:t>Eichenseer</w:t>
      </w:r>
      <w:proofErr w:type="spellEnd"/>
      <w:r w:rsidR="00A00A2C">
        <w:rPr>
          <w:szCs w:val="22"/>
        </w:rPr>
        <w:t xml:space="preserve">, Besucherin der Tagespflege in Rummelsberg, ein besonderes Geschenk: Eine Rundfahrt mit </w:t>
      </w:r>
      <w:r w:rsidR="0085776E">
        <w:rPr>
          <w:szCs w:val="22"/>
        </w:rPr>
        <w:t>einer</w:t>
      </w:r>
      <w:r w:rsidR="00A00A2C">
        <w:rPr>
          <w:szCs w:val="22"/>
        </w:rPr>
        <w:t xml:space="preserve"> Fahrradrikscha</w:t>
      </w:r>
      <w:r w:rsidR="0085776E">
        <w:rPr>
          <w:szCs w:val="22"/>
        </w:rPr>
        <w:t xml:space="preserve"> durch den Ort. Seit kurzem gehört die Rikscha zum Fuhrpark des </w:t>
      </w:r>
      <w:proofErr w:type="spellStart"/>
      <w:r w:rsidR="0085776E">
        <w:rPr>
          <w:szCs w:val="22"/>
        </w:rPr>
        <w:t>Stephanushauses</w:t>
      </w:r>
      <w:proofErr w:type="spellEnd"/>
      <w:r w:rsidR="0085776E">
        <w:rPr>
          <w:szCs w:val="22"/>
        </w:rPr>
        <w:t xml:space="preserve">. An einem sonnigen Frühlingstag nahm Maria </w:t>
      </w:r>
      <w:proofErr w:type="spellStart"/>
      <w:r w:rsidR="0085776E">
        <w:rPr>
          <w:szCs w:val="22"/>
        </w:rPr>
        <w:t>Eic</w:t>
      </w:r>
      <w:r w:rsidR="006A3521">
        <w:rPr>
          <w:szCs w:val="22"/>
        </w:rPr>
        <w:t>henseer</w:t>
      </w:r>
      <w:proofErr w:type="spellEnd"/>
      <w:r w:rsidR="006A3521">
        <w:rPr>
          <w:szCs w:val="22"/>
        </w:rPr>
        <w:t xml:space="preserve"> neben der Altenpflegerin </w:t>
      </w:r>
      <w:r w:rsidR="0085776E">
        <w:rPr>
          <w:szCs w:val="22"/>
        </w:rPr>
        <w:t>Natasch</w:t>
      </w:r>
      <w:r w:rsidR="00766EB6">
        <w:rPr>
          <w:szCs w:val="22"/>
        </w:rPr>
        <w:t xml:space="preserve">a Novakovic Platz und </w:t>
      </w:r>
      <w:proofErr w:type="spellStart"/>
      <w:r w:rsidR="00766EB6">
        <w:rPr>
          <w:szCs w:val="22"/>
        </w:rPr>
        <w:t>Diakonenschüler</w:t>
      </w:r>
      <w:proofErr w:type="spellEnd"/>
      <w:r w:rsidR="00766EB6">
        <w:rPr>
          <w:szCs w:val="22"/>
        </w:rPr>
        <w:t xml:space="preserve"> </w:t>
      </w:r>
      <w:r w:rsidR="0085776E">
        <w:rPr>
          <w:szCs w:val="22"/>
        </w:rPr>
        <w:t xml:space="preserve">Elias </w:t>
      </w:r>
      <w:proofErr w:type="spellStart"/>
      <w:r w:rsidR="0085776E">
        <w:rPr>
          <w:szCs w:val="22"/>
        </w:rPr>
        <w:t>Bomblies</w:t>
      </w:r>
      <w:proofErr w:type="spellEnd"/>
      <w:r w:rsidR="0085776E">
        <w:rPr>
          <w:szCs w:val="22"/>
        </w:rPr>
        <w:t xml:space="preserve"> trat fest in die Pedale. </w:t>
      </w:r>
      <w:bookmarkStart w:id="0" w:name="_GoBack"/>
      <w:bookmarkEnd w:id="0"/>
    </w:p>
    <w:p w:rsidR="0085776E" w:rsidRDefault="0085776E" w:rsidP="00E86B25">
      <w:pPr>
        <w:rPr>
          <w:szCs w:val="22"/>
        </w:rPr>
      </w:pPr>
      <w:r>
        <w:rPr>
          <w:szCs w:val="22"/>
        </w:rPr>
        <w:t xml:space="preserve">„Den Fahrtwind wieder in den Haaren spüren“ – unter diesem Motto wurde die Fahrradrikscha im </w:t>
      </w:r>
      <w:proofErr w:type="spellStart"/>
      <w:r>
        <w:rPr>
          <w:szCs w:val="22"/>
        </w:rPr>
        <w:t>Stephanushaus</w:t>
      </w:r>
      <w:proofErr w:type="spellEnd"/>
      <w:r>
        <w:rPr>
          <w:szCs w:val="22"/>
        </w:rPr>
        <w:t xml:space="preserve"> angeschaf</w:t>
      </w:r>
      <w:r w:rsidR="006A3521">
        <w:rPr>
          <w:szCs w:val="22"/>
        </w:rPr>
        <w:t>ft. Die Theo-</w:t>
      </w:r>
      <w:proofErr w:type="spellStart"/>
      <w:r w:rsidR="006A3521">
        <w:rPr>
          <w:szCs w:val="22"/>
        </w:rPr>
        <w:t>Wormland</w:t>
      </w:r>
      <w:proofErr w:type="spellEnd"/>
      <w:r w:rsidR="006A3521">
        <w:rPr>
          <w:szCs w:val="22"/>
        </w:rPr>
        <w:t xml:space="preserve">-Stiftung ermöglichte </w:t>
      </w:r>
      <w:r w:rsidR="00C82668">
        <w:rPr>
          <w:szCs w:val="22"/>
        </w:rPr>
        <w:t>das Projekt</w:t>
      </w:r>
      <w:r w:rsidR="006A3521">
        <w:rPr>
          <w:szCs w:val="22"/>
        </w:rPr>
        <w:t xml:space="preserve"> mit einer Spende</w:t>
      </w:r>
      <w:r w:rsidR="00C82668">
        <w:rPr>
          <w:szCs w:val="22"/>
        </w:rPr>
        <w:t xml:space="preserve">. Bereits im vergangenen </w:t>
      </w:r>
      <w:r w:rsidR="0019459B">
        <w:rPr>
          <w:szCs w:val="22"/>
        </w:rPr>
        <w:t>Jahr</w:t>
      </w:r>
      <w:r w:rsidR="00C82668">
        <w:rPr>
          <w:szCs w:val="22"/>
        </w:rPr>
        <w:t xml:space="preserve"> wurde das Fahrgestell bestellt. Haustechniker Karlheinz </w:t>
      </w:r>
      <w:proofErr w:type="spellStart"/>
      <w:r w:rsidR="00C82668">
        <w:rPr>
          <w:szCs w:val="22"/>
        </w:rPr>
        <w:t>Vestner</w:t>
      </w:r>
      <w:proofErr w:type="spellEnd"/>
      <w:r w:rsidR="006A3521">
        <w:rPr>
          <w:szCs w:val="22"/>
        </w:rPr>
        <w:t xml:space="preserve"> baute die Komponenten zusammen und </w:t>
      </w:r>
      <w:r w:rsidR="00C82668">
        <w:rPr>
          <w:szCs w:val="22"/>
        </w:rPr>
        <w:t xml:space="preserve">verschönerte die Rikscha im Rummelsberger Design: Die Sitze sind mit </w:t>
      </w:r>
      <w:proofErr w:type="spellStart"/>
      <w:r w:rsidR="00C82668">
        <w:rPr>
          <w:szCs w:val="22"/>
        </w:rPr>
        <w:t>magentafarbenem</w:t>
      </w:r>
      <w:proofErr w:type="spellEnd"/>
      <w:r w:rsidR="00C82668">
        <w:rPr>
          <w:szCs w:val="22"/>
        </w:rPr>
        <w:t xml:space="preserve"> Kunstleder bespannt, schon von weitem ist das Logo der Rummelsberger Diakonie zu sehen. </w:t>
      </w:r>
    </w:p>
    <w:p w:rsidR="00C82668" w:rsidRDefault="005071A9" w:rsidP="00E86B25">
      <w:pPr>
        <w:rPr>
          <w:szCs w:val="22"/>
        </w:rPr>
      </w:pPr>
      <w:r>
        <w:rPr>
          <w:szCs w:val="22"/>
        </w:rPr>
        <w:t>Das Projekt „Den Fahrtwind wieder in den Haaren spüren“ wird von Natascha Novakovic betreut, die dieses im Rahmen ihrer Ausbildung zur gerontopsychiatrischen Fachkraft durchführt</w:t>
      </w:r>
      <w:r w:rsidR="008A3684">
        <w:rPr>
          <w:szCs w:val="22"/>
        </w:rPr>
        <w:t xml:space="preserve">. Sie organisierte schon einige Fahrten mit der Fahrradrikscha für die Besucherinnen und Besucher der </w:t>
      </w:r>
      <w:r w:rsidR="00CD0047">
        <w:rPr>
          <w:szCs w:val="22"/>
        </w:rPr>
        <w:t>T</w:t>
      </w:r>
      <w:r w:rsidR="00757E45">
        <w:rPr>
          <w:szCs w:val="22"/>
        </w:rPr>
        <w:t xml:space="preserve">agespflege des </w:t>
      </w:r>
      <w:proofErr w:type="spellStart"/>
      <w:r w:rsidR="00757E45">
        <w:rPr>
          <w:szCs w:val="22"/>
        </w:rPr>
        <w:t>Stephanushauses</w:t>
      </w:r>
      <w:proofErr w:type="spellEnd"/>
      <w:r w:rsidR="00757E45">
        <w:rPr>
          <w:szCs w:val="22"/>
        </w:rPr>
        <w:t xml:space="preserve">. </w:t>
      </w:r>
      <w:r w:rsidR="00C82668">
        <w:rPr>
          <w:szCs w:val="22"/>
        </w:rPr>
        <w:t>Fahrer der</w:t>
      </w:r>
      <w:r w:rsidR="00CD0047">
        <w:rPr>
          <w:szCs w:val="22"/>
        </w:rPr>
        <w:t xml:space="preserve"> </w:t>
      </w:r>
      <w:r w:rsidR="00C82668">
        <w:rPr>
          <w:szCs w:val="22"/>
        </w:rPr>
        <w:t>R</w:t>
      </w:r>
      <w:r w:rsidR="00CD0047">
        <w:rPr>
          <w:szCs w:val="22"/>
        </w:rPr>
        <w:t xml:space="preserve">ikscha </w:t>
      </w:r>
      <w:r w:rsidR="00C82668">
        <w:rPr>
          <w:szCs w:val="22"/>
        </w:rPr>
        <w:t>ist der</w:t>
      </w:r>
      <w:r w:rsidR="00125FF7">
        <w:rPr>
          <w:szCs w:val="22"/>
        </w:rPr>
        <w:t xml:space="preserve"> </w:t>
      </w:r>
      <w:proofErr w:type="spellStart"/>
      <w:r w:rsidR="00766EB6">
        <w:rPr>
          <w:szCs w:val="22"/>
        </w:rPr>
        <w:t>Diakonenschüler</w:t>
      </w:r>
      <w:proofErr w:type="spellEnd"/>
      <w:r w:rsidR="00766EB6">
        <w:rPr>
          <w:szCs w:val="22"/>
        </w:rPr>
        <w:t xml:space="preserve"> </w:t>
      </w:r>
      <w:r w:rsidR="00125FF7">
        <w:rPr>
          <w:szCs w:val="22"/>
        </w:rPr>
        <w:t xml:space="preserve">Elias </w:t>
      </w:r>
      <w:proofErr w:type="spellStart"/>
      <w:r w:rsidR="00125FF7">
        <w:rPr>
          <w:szCs w:val="22"/>
        </w:rPr>
        <w:t>Bomblies</w:t>
      </w:r>
      <w:proofErr w:type="spellEnd"/>
      <w:r w:rsidR="00370442">
        <w:rPr>
          <w:szCs w:val="22"/>
        </w:rPr>
        <w:t xml:space="preserve">. </w:t>
      </w:r>
      <w:r w:rsidR="00C82668">
        <w:rPr>
          <w:szCs w:val="22"/>
        </w:rPr>
        <w:t xml:space="preserve">Der junge Mann </w:t>
      </w:r>
      <w:r w:rsidR="00757E45">
        <w:rPr>
          <w:szCs w:val="22"/>
        </w:rPr>
        <w:t>erklärte sich sofort bereit</w:t>
      </w:r>
      <w:r w:rsidR="0019459B">
        <w:rPr>
          <w:szCs w:val="22"/>
        </w:rPr>
        <w:t>,</w:t>
      </w:r>
      <w:r w:rsidR="00370442">
        <w:rPr>
          <w:szCs w:val="22"/>
        </w:rPr>
        <w:t xml:space="preserve"> </w:t>
      </w:r>
      <w:r w:rsidR="0019459B">
        <w:rPr>
          <w:szCs w:val="22"/>
        </w:rPr>
        <w:t>den Chauffeur zu spielen</w:t>
      </w:r>
      <w:r w:rsidR="00370442">
        <w:rPr>
          <w:szCs w:val="22"/>
        </w:rPr>
        <w:t>. „Das Projekt macht wahnsinnig viel Spaß. Es is</w:t>
      </w:r>
      <w:r w:rsidR="00757E45">
        <w:rPr>
          <w:szCs w:val="22"/>
        </w:rPr>
        <w:t>t eine tolle Möglichkeit für die Senioren</w:t>
      </w:r>
      <w:r w:rsidR="0019459B">
        <w:rPr>
          <w:szCs w:val="22"/>
        </w:rPr>
        <w:t>,</w:t>
      </w:r>
      <w:r w:rsidR="00757E45">
        <w:rPr>
          <w:szCs w:val="22"/>
        </w:rPr>
        <w:t xml:space="preserve"> die Gegend </w:t>
      </w:r>
      <w:r w:rsidR="0019459B">
        <w:rPr>
          <w:szCs w:val="22"/>
        </w:rPr>
        <w:t xml:space="preserve">rund ums </w:t>
      </w:r>
      <w:proofErr w:type="spellStart"/>
      <w:r w:rsidR="0019459B">
        <w:rPr>
          <w:szCs w:val="22"/>
        </w:rPr>
        <w:t>Stephanushaus</w:t>
      </w:r>
      <w:proofErr w:type="spellEnd"/>
      <w:r w:rsidR="00757E45">
        <w:rPr>
          <w:szCs w:val="22"/>
        </w:rPr>
        <w:t xml:space="preserve"> zu entdecken“, sagt </w:t>
      </w:r>
      <w:proofErr w:type="spellStart"/>
      <w:r w:rsidR="00757E45">
        <w:rPr>
          <w:szCs w:val="22"/>
        </w:rPr>
        <w:t>Bomblies</w:t>
      </w:r>
      <w:proofErr w:type="spellEnd"/>
      <w:r w:rsidR="00757E45">
        <w:rPr>
          <w:szCs w:val="22"/>
        </w:rPr>
        <w:t xml:space="preserve">. </w:t>
      </w:r>
      <w:r w:rsidR="00C82668">
        <w:rPr>
          <w:szCs w:val="22"/>
        </w:rPr>
        <w:t>Gerne tritt er für die Senior</w:t>
      </w:r>
      <w:r w:rsidR="0019459B">
        <w:rPr>
          <w:szCs w:val="22"/>
        </w:rPr>
        <w:t>innen und Senior</w:t>
      </w:r>
      <w:r w:rsidR="00C82668">
        <w:rPr>
          <w:szCs w:val="22"/>
        </w:rPr>
        <w:t>en in die Pedale. Bei der Geburtstagsrundfahrt hatte</w:t>
      </w:r>
      <w:r w:rsidR="0019459B">
        <w:rPr>
          <w:szCs w:val="22"/>
        </w:rPr>
        <w:t xml:space="preserve"> er mit </w:t>
      </w:r>
      <w:r w:rsidR="00C82668">
        <w:rPr>
          <w:szCs w:val="22"/>
        </w:rPr>
        <w:t xml:space="preserve"> Maria </w:t>
      </w:r>
      <w:proofErr w:type="spellStart"/>
      <w:r w:rsidR="00C82668">
        <w:rPr>
          <w:szCs w:val="22"/>
        </w:rPr>
        <w:t>Eichenseer</w:t>
      </w:r>
      <w:proofErr w:type="spellEnd"/>
      <w:r w:rsidR="0019459B">
        <w:rPr>
          <w:szCs w:val="22"/>
        </w:rPr>
        <w:t xml:space="preserve"> und</w:t>
      </w:r>
      <w:r w:rsidR="00C82668">
        <w:rPr>
          <w:szCs w:val="22"/>
        </w:rPr>
        <w:t xml:space="preserve"> Natascha Novakovic jedenfalls viel Spaß. </w:t>
      </w:r>
    </w:p>
    <w:p w:rsidR="0025621E" w:rsidRDefault="0048087C" w:rsidP="0018778D">
      <w:pPr>
        <w:rPr>
          <w:szCs w:val="22"/>
        </w:rPr>
      </w:pPr>
      <w:r>
        <w:rPr>
          <w:szCs w:val="22"/>
        </w:rPr>
        <w:t>Lena Oedinger (</w:t>
      </w:r>
      <w:r w:rsidR="00766EB6">
        <w:rPr>
          <w:szCs w:val="22"/>
        </w:rPr>
        <w:t>1.786</w:t>
      </w:r>
      <w:r>
        <w:rPr>
          <w:szCs w:val="22"/>
        </w:rPr>
        <w:t xml:space="preserve"> Zeichen)</w:t>
      </w:r>
    </w:p>
    <w:p w:rsidR="0048087C" w:rsidRPr="0048087C" w:rsidRDefault="0048087C" w:rsidP="0018778D">
      <w:pPr>
        <w:rPr>
          <w:szCs w:val="22"/>
        </w:rPr>
      </w:pP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48087C" w:rsidP="00E86B25">
      <w:r>
        <w:t>Susanne Hübel</w:t>
      </w:r>
      <w:r>
        <w:br/>
        <w:t>Telefon 09128 502541</w:t>
      </w:r>
      <w:r w:rsidR="00ED27FC">
        <w:br/>
        <w:t xml:space="preserve">E-Mail </w:t>
      </w:r>
      <w:r>
        <w:t>hübel.susanne@rummelsberger.net</w:t>
      </w:r>
    </w:p>
    <w:p w:rsidR="0048087C" w:rsidRDefault="0048087C" w:rsidP="00E86B25">
      <w:pPr>
        <w:rPr>
          <w:rStyle w:val="berschrift1Zchn"/>
        </w:rPr>
      </w:pPr>
    </w:p>
    <w:p w:rsidR="0048087C" w:rsidRDefault="0048087C" w:rsidP="00E86B25">
      <w:pPr>
        <w:rPr>
          <w:rStyle w:val="berschrift1Zchn"/>
        </w:rPr>
      </w:pPr>
    </w:p>
    <w:p w:rsidR="0048087C" w:rsidRDefault="0048087C" w:rsidP="00E86B25">
      <w:pPr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lastRenderedPageBreak/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487D52" w:rsidRDefault="00487D52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3044650" cy="2029767"/>
            <wp:effectExtent l="0" t="0" r="381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97" cy="20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84" w:rsidRPr="00487D52" w:rsidRDefault="00C95140" w:rsidP="00E86B25">
      <w:pPr>
        <w:rPr>
          <w:rStyle w:val="berschrift1Zchn"/>
          <w:b w:val="0"/>
        </w:rPr>
      </w:pPr>
      <w:r>
        <w:rPr>
          <w:rStyle w:val="berschrift1Zchn"/>
          <w:b w:val="0"/>
        </w:rPr>
        <w:t xml:space="preserve">Maria </w:t>
      </w:r>
      <w:proofErr w:type="spellStart"/>
      <w:r>
        <w:rPr>
          <w:rStyle w:val="berschrift1Zchn"/>
          <w:b w:val="0"/>
        </w:rPr>
        <w:t>Eichenseer</w:t>
      </w:r>
      <w:proofErr w:type="spellEnd"/>
      <w:r>
        <w:rPr>
          <w:rStyle w:val="berschrift1Zchn"/>
          <w:b w:val="0"/>
        </w:rPr>
        <w:t xml:space="preserve">, </w:t>
      </w:r>
      <w:r w:rsidR="00487D52">
        <w:rPr>
          <w:rStyle w:val="berschrift1Zchn"/>
          <w:b w:val="0"/>
        </w:rPr>
        <w:t xml:space="preserve">Natascha Novakovic </w:t>
      </w:r>
      <w:r w:rsidRPr="00C95140">
        <w:rPr>
          <w:rStyle w:val="berschrift1Zchn"/>
          <w:b w:val="0"/>
        </w:rPr>
        <w:t xml:space="preserve">und Elias </w:t>
      </w:r>
      <w:proofErr w:type="spellStart"/>
      <w:r w:rsidRPr="00C95140">
        <w:rPr>
          <w:rStyle w:val="berschrift1Zchn"/>
          <w:b w:val="0"/>
        </w:rPr>
        <w:t>Bomblies</w:t>
      </w:r>
      <w:proofErr w:type="spellEnd"/>
      <w:r>
        <w:rPr>
          <w:rStyle w:val="berschrift1Zchn"/>
          <w:b w:val="0"/>
        </w:rPr>
        <w:t xml:space="preserve"> (v. rechts) machten eine Rundfahrt mit der Fahrradrikscha des </w:t>
      </w:r>
      <w:proofErr w:type="spellStart"/>
      <w:r w:rsidR="00487D52">
        <w:rPr>
          <w:rStyle w:val="berschrift1Zchn"/>
          <w:b w:val="0"/>
        </w:rPr>
        <w:t>Stephanushauses</w:t>
      </w:r>
      <w:proofErr w:type="spellEnd"/>
      <w:r w:rsidR="00487D52">
        <w:rPr>
          <w:rStyle w:val="berschrift1Zchn"/>
          <w:b w:val="0"/>
        </w:rPr>
        <w:t>. Foto: Lena Oedinger</w:t>
      </w:r>
    </w:p>
    <w:p w:rsidR="00ED27FC" w:rsidRDefault="00ED27FC" w:rsidP="00E86B25"/>
    <w:p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0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A029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EA029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A029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A029E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57E4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A02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5FF7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9459B"/>
    <w:rsid w:val="001A1353"/>
    <w:rsid w:val="001B12A5"/>
    <w:rsid w:val="001C2336"/>
    <w:rsid w:val="001D6D89"/>
    <w:rsid w:val="001D7B34"/>
    <w:rsid w:val="001E219C"/>
    <w:rsid w:val="001F1637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5621E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0442"/>
    <w:rsid w:val="00372338"/>
    <w:rsid w:val="003739FE"/>
    <w:rsid w:val="00377503"/>
    <w:rsid w:val="003B7510"/>
    <w:rsid w:val="003C17AD"/>
    <w:rsid w:val="003D24EC"/>
    <w:rsid w:val="003F2C32"/>
    <w:rsid w:val="00406546"/>
    <w:rsid w:val="00406CFB"/>
    <w:rsid w:val="004130EF"/>
    <w:rsid w:val="004139D4"/>
    <w:rsid w:val="00414FAA"/>
    <w:rsid w:val="00417CC2"/>
    <w:rsid w:val="00426480"/>
    <w:rsid w:val="00433BDD"/>
    <w:rsid w:val="00447DFE"/>
    <w:rsid w:val="00465213"/>
    <w:rsid w:val="00465C9F"/>
    <w:rsid w:val="0047055F"/>
    <w:rsid w:val="004735CF"/>
    <w:rsid w:val="0048087C"/>
    <w:rsid w:val="00484992"/>
    <w:rsid w:val="00484D47"/>
    <w:rsid w:val="0048676E"/>
    <w:rsid w:val="00487D52"/>
    <w:rsid w:val="004A5461"/>
    <w:rsid w:val="004C0CD5"/>
    <w:rsid w:val="004D1E32"/>
    <w:rsid w:val="004D5660"/>
    <w:rsid w:val="004D659D"/>
    <w:rsid w:val="004D736B"/>
    <w:rsid w:val="004E0F45"/>
    <w:rsid w:val="004E237C"/>
    <w:rsid w:val="004F2D75"/>
    <w:rsid w:val="004F37DD"/>
    <w:rsid w:val="00503103"/>
    <w:rsid w:val="00504299"/>
    <w:rsid w:val="005071A9"/>
    <w:rsid w:val="00510BD4"/>
    <w:rsid w:val="00515141"/>
    <w:rsid w:val="00527AE1"/>
    <w:rsid w:val="00537512"/>
    <w:rsid w:val="00541620"/>
    <w:rsid w:val="00554659"/>
    <w:rsid w:val="00555C89"/>
    <w:rsid w:val="00560567"/>
    <w:rsid w:val="00560951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9330C"/>
    <w:rsid w:val="006A3521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57E45"/>
    <w:rsid w:val="00761F50"/>
    <w:rsid w:val="00766EB6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5776E"/>
    <w:rsid w:val="008811D1"/>
    <w:rsid w:val="008872E8"/>
    <w:rsid w:val="00897C9A"/>
    <w:rsid w:val="008A3684"/>
    <w:rsid w:val="008D7481"/>
    <w:rsid w:val="008E5520"/>
    <w:rsid w:val="008E7830"/>
    <w:rsid w:val="00931830"/>
    <w:rsid w:val="009429FC"/>
    <w:rsid w:val="009465FC"/>
    <w:rsid w:val="00952125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0A2C"/>
    <w:rsid w:val="00A049D6"/>
    <w:rsid w:val="00A11DA2"/>
    <w:rsid w:val="00A2589E"/>
    <w:rsid w:val="00A27CED"/>
    <w:rsid w:val="00A36B69"/>
    <w:rsid w:val="00A4273C"/>
    <w:rsid w:val="00A455A0"/>
    <w:rsid w:val="00A47AEB"/>
    <w:rsid w:val="00A53797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4623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2668"/>
    <w:rsid w:val="00C83906"/>
    <w:rsid w:val="00C873A6"/>
    <w:rsid w:val="00C91169"/>
    <w:rsid w:val="00C913EF"/>
    <w:rsid w:val="00C95140"/>
    <w:rsid w:val="00CD0047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2E84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029E"/>
    <w:rsid w:val="00EA1F09"/>
    <w:rsid w:val="00EB6E52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04945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C7530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mmelsberger-diakonie.de/pres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CB3E-A87F-45D1-BCBA-A43B72BD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805B398B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7</cp:revision>
  <cp:lastPrinted>2018-05-17T10:39:00Z</cp:lastPrinted>
  <dcterms:created xsi:type="dcterms:W3CDTF">2018-05-15T12:44:00Z</dcterms:created>
  <dcterms:modified xsi:type="dcterms:W3CDTF">2018-05-17T10:39:00Z</dcterms:modified>
</cp:coreProperties>
</file>