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AB6F70" w:rsidP="00E86B25">
      <w:r>
        <w:t>08.08.2018</w:t>
      </w:r>
    </w:p>
    <w:p w:rsidR="00AB6F70" w:rsidRPr="00AB6F70" w:rsidRDefault="00AB6F70" w:rsidP="00AB6F70">
      <w:pPr>
        <w:pStyle w:val="Headline"/>
        <w:spacing w:line="276" w:lineRule="auto"/>
      </w:pPr>
      <w:r w:rsidRPr="00AB6F70">
        <w:t>Sonderprogramm zur Förderung von inklusivem Wohnraum kommt</w:t>
      </w:r>
    </w:p>
    <w:p w:rsidR="00AB6F70" w:rsidRPr="007852AE" w:rsidRDefault="00AB6F70" w:rsidP="00AB6F70">
      <w:pPr>
        <w:pStyle w:val="Flietext"/>
        <w:rPr>
          <w:rFonts w:eastAsiaTheme="majorEastAsia" w:cstheme="majorBidi"/>
          <w:b/>
          <w:bCs/>
          <w:color w:val="000000" w:themeColor="text1"/>
          <w:szCs w:val="22"/>
        </w:rPr>
      </w:pPr>
      <w:r w:rsidRPr="007852AE">
        <w:rPr>
          <w:rFonts w:eastAsiaTheme="majorEastAsia" w:cstheme="majorBidi"/>
          <w:b/>
          <w:bCs/>
          <w:color w:val="000000" w:themeColor="text1"/>
          <w:szCs w:val="22"/>
        </w:rPr>
        <w:t xml:space="preserve">Diakonie </w:t>
      </w:r>
      <w:proofErr w:type="spellStart"/>
      <w:r w:rsidRPr="007852AE">
        <w:rPr>
          <w:rFonts w:eastAsiaTheme="majorEastAsia" w:cstheme="majorBidi"/>
          <w:b/>
          <w:bCs/>
          <w:color w:val="000000" w:themeColor="text1"/>
          <w:szCs w:val="22"/>
        </w:rPr>
        <w:t>Neuendettelsau</w:t>
      </w:r>
      <w:proofErr w:type="spellEnd"/>
      <w:r w:rsidRPr="007852AE">
        <w:rPr>
          <w:rFonts w:eastAsiaTheme="majorEastAsia" w:cstheme="majorBidi"/>
          <w:b/>
          <w:bCs/>
          <w:color w:val="000000" w:themeColor="text1"/>
          <w:szCs w:val="22"/>
        </w:rPr>
        <w:t xml:space="preserve"> und Rummelsberger Diakonie begrüßen Kabinettsbeschluss</w:t>
      </w:r>
    </w:p>
    <w:p w:rsidR="00AB6F70" w:rsidRPr="007852AE" w:rsidRDefault="00AB6F70" w:rsidP="00AB6F70">
      <w:pPr>
        <w:pStyle w:val="NurText"/>
        <w:rPr>
          <w:rFonts w:ascii="Arial" w:eastAsia="Calibri" w:hAnsi="Arial" w:cs="Times New Roman"/>
          <w:szCs w:val="20"/>
          <w:lang w:eastAsia="de-DE"/>
        </w:rPr>
      </w:pPr>
      <w:proofErr w:type="spellStart"/>
      <w:r w:rsidRPr="007852AE">
        <w:rPr>
          <w:rFonts w:ascii="Arial" w:eastAsia="Calibri" w:hAnsi="Arial" w:cs="Times New Roman"/>
          <w:szCs w:val="20"/>
          <w:lang w:eastAsia="de-DE"/>
        </w:rPr>
        <w:t>Neuendettelsau</w:t>
      </w:r>
      <w:proofErr w:type="spellEnd"/>
      <w:r w:rsidRPr="007852AE">
        <w:rPr>
          <w:rFonts w:ascii="Arial" w:eastAsia="Calibri" w:hAnsi="Arial" w:cs="Times New Roman"/>
          <w:szCs w:val="20"/>
          <w:lang w:eastAsia="de-DE"/>
        </w:rPr>
        <w:t xml:space="preserve">/Rummelsberg – Die Rummelsberger Diakonie und die Diakonie </w:t>
      </w:r>
      <w:proofErr w:type="spellStart"/>
      <w:r w:rsidRPr="007852AE">
        <w:rPr>
          <w:rFonts w:ascii="Arial" w:eastAsia="Calibri" w:hAnsi="Arial" w:cs="Times New Roman"/>
          <w:szCs w:val="20"/>
          <w:lang w:eastAsia="de-DE"/>
        </w:rPr>
        <w:t>Neuendettelsau</w:t>
      </w:r>
      <w:proofErr w:type="spellEnd"/>
      <w:r w:rsidRPr="007852AE">
        <w:rPr>
          <w:rFonts w:ascii="Arial" w:eastAsia="Calibri" w:hAnsi="Arial" w:cs="Times New Roman"/>
          <w:szCs w:val="20"/>
          <w:lang w:eastAsia="de-DE"/>
        </w:rPr>
        <w:t xml:space="preserve"> begrüßen den Beschluss des </w:t>
      </w:r>
      <w:r w:rsidR="007254E2" w:rsidRPr="007852AE">
        <w:rPr>
          <w:rFonts w:ascii="Arial" w:eastAsia="Calibri" w:hAnsi="Arial" w:cs="Times New Roman"/>
          <w:szCs w:val="20"/>
          <w:lang w:eastAsia="de-DE"/>
        </w:rPr>
        <w:t>B</w:t>
      </w:r>
      <w:r w:rsidRPr="007852AE">
        <w:rPr>
          <w:rFonts w:ascii="Arial" w:eastAsia="Calibri" w:hAnsi="Arial" w:cs="Times New Roman"/>
          <w:szCs w:val="20"/>
          <w:lang w:eastAsia="de-DE"/>
        </w:rPr>
        <w:t>ayerischen Kabinetts, ein Sonder</w:t>
      </w:r>
      <w:r w:rsidR="007254E2" w:rsidRPr="007852AE">
        <w:rPr>
          <w:rFonts w:ascii="Arial" w:eastAsia="Calibri" w:hAnsi="Arial" w:cs="Times New Roman"/>
          <w:szCs w:val="20"/>
          <w:lang w:eastAsia="de-DE"/>
        </w:rPr>
        <w:t>investitions</w:t>
      </w:r>
      <w:r w:rsidRPr="007852AE">
        <w:rPr>
          <w:rFonts w:ascii="Arial" w:eastAsia="Calibri" w:hAnsi="Arial" w:cs="Times New Roman"/>
          <w:szCs w:val="20"/>
          <w:lang w:eastAsia="de-DE"/>
        </w:rPr>
        <w:t>programm des Freistaats zur Förderung von inklusivem Wohnraum für Menschen mit Behinderung aufzulegen.</w:t>
      </w:r>
    </w:p>
    <w:p w:rsidR="00AB6F70" w:rsidRPr="007852AE" w:rsidRDefault="00AB6F70" w:rsidP="00AB6F70">
      <w:pPr>
        <w:pStyle w:val="NurText"/>
        <w:rPr>
          <w:rFonts w:ascii="Arial" w:eastAsia="Calibri" w:hAnsi="Arial" w:cs="Times New Roman"/>
          <w:szCs w:val="20"/>
          <w:lang w:eastAsia="de-DE"/>
        </w:rPr>
      </w:pPr>
    </w:p>
    <w:p w:rsidR="00AB6F70" w:rsidRPr="007852AE" w:rsidRDefault="00AB6F70" w:rsidP="00AB6F70">
      <w:pPr>
        <w:pStyle w:val="NurText"/>
        <w:rPr>
          <w:rFonts w:ascii="Arial" w:eastAsia="Calibri" w:hAnsi="Arial" w:cs="Times New Roman"/>
          <w:szCs w:val="20"/>
          <w:lang w:eastAsia="de-DE"/>
        </w:rPr>
      </w:pPr>
      <w:r w:rsidRPr="007852AE">
        <w:rPr>
          <w:rFonts w:ascii="Arial" w:eastAsia="Calibri" w:hAnsi="Arial" w:cs="Times New Roman"/>
          <w:szCs w:val="20"/>
          <w:lang w:eastAsia="de-DE"/>
        </w:rPr>
        <w:t xml:space="preserve">Die beiden diakonischen Unternehmen hatten die Forderung nach einem solchen Programm bei einem Pressegespräch in Nürnberg vor zwei Wochen unterstrichen. Sozialministerin Kerstin Schreyer machte sich außerdem vor wenigen Tagen bei einem Besuch der Einrichtungen für Menschen mit Behinderung der Diakonie </w:t>
      </w:r>
      <w:proofErr w:type="spellStart"/>
      <w:r w:rsidRPr="007852AE">
        <w:rPr>
          <w:rFonts w:ascii="Arial" w:eastAsia="Calibri" w:hAnsi="Arial" w:cs="Times New Roman"/>
          <w:szCs w:val="20"/>
          <w:lang w:eastAsia="de-DE"/>
        </w:rPr>
        <w:t>Neuendettelsau</w:t>
      </w:r>
      <w:proofErr w:type="spellEnd"/>
      <w:r w:rsidRPr="007852AE">
        <w:rPr>
          <w:rFonts w:ascii="Arial" w:eastAsia="Calibri" w:hAnsi="Arial" w:cs="Times New Roman"/>
          <w:szCs w:val="20"/>
          <w:lang w:eastAsia="de-DE"/>
        </w:rPr>
        <w:t xml:space="preserve"> in Polsingen (</w:t>
      </w:r>
      <w:proofErr w:type="spellStart"/>
      <w:r w:rsidRPr="007852AE">
        <w:rPr>
          <w:rFonts w:ascii="Arial" w:eastAsia="Calibri" w:hAnsi="Arial" w:cs="Times New Roman"/>
          <w:szCs w:val="20"/>
          <w:lang w:eastAsia="de-DE"/>
        </w:rPr>
        <w:t>Lkr</w:t>
      </w:r>
      <w:proofErr w:type="spellEnd"/>
      <w:r w:rsidRPr="007852AE">
        <w:rPr>
          <w:rFonts w:ascii="Arial" w:eastAsia="Calibri" w:hAnsi="Arial" w:cs="Times New Roman"/>
          <w:szCs w:val="20"/>
          <w:lang w:eastAsia="de-DE"/>
        </w:rPr>
        <w:t xml:space="preserve">. Weißenburg-Gunzenhausen) ein persönliches Bild von der Situation. Im Rahmen der Visite, bei der sie mit Bewohnern, Angehörigen und Mitarbeitern ins Gespräch kam, sagte sie zu, sich bei der Kabinettssitzung für ein solches Sonderinvestitionsprogramm stark zu machen. </w:t>
      </w:r>
    </w:p>
    <w:p w:rsidR="00AB6F70" w:rsidRPr="007852AE" w:rsidRDefault="00AB6F70" w:rsidP="00AB6F70">
      <w:pPr>
        <w:pStyle w:val="NurText"/>
        <w:rPr>
          <w:rFonts w:ascii="Arial" w:eastAsia="Calibri" w:hAnsi="Arial" w:cs="Times New Roman"/>
          <w:szCs w:val="20"/>
          <w:lang w:eastAsia="de-DE"/>
        </w:rPr>
      </w:pPr>
      <w:r w:rsidRPr="007852AE">
        <w:rPr>
          <w:rFonts w:ascii="Arial" w:eastAsia="Calibri" w:hAnsi="Arial" w:cs="Times New Roman"/>
          <w:szCs w:val="20"/>
          <w:lang w:eastAsia="de-DE"/>
        </w:rPr>
        <w:t xml:space="preserve">„Auch wenn die Laufzeit von 20 Jahren ziemlich lang gestreckt ist und die Mittel nicht reichen werden, um alle Wünsche zu erfüllen, geht die Staatsregierung damit einen wichtigen Schritt in Richtung Teilhabe“, sagte Dr. Mathias Hartmann, Vorstandsvorsitzender der Diakonie </w:t>
      </w:r>
      <w:proofErr w:type="spellStart"/>
      <w:r w:rsidRPr="007852AE">
        <w:rPr>
          <w:rFonts w:ascii="Arial" w:eastAsia="Calibri" w:hAnsi="Arial" w:cs="Times New Roman"/>
          <w:szCs w:val="20"/>
          <w:lang w:eastAsia="de-DE"/>
        </w:rPr>
        <w:t>Neuendettelsau</w:t>
      </w:r>
      <w:proofErr w:type="spellEnd"/>
      <w:r w:rsidRPr="007852AE">
        <w:rPr>
          <w:rFonts w:ascii="Arial" w:eastAsia="Calibri" w:hAnsi="Arial" w:cs="Times New Roman"/>
          <w:szCs w:val="20"/>
          <w:lang w:eastAsia="de-DE"/>
        </w:rPr>
        <w:t>.</w:t>
      </w:r>
    </w:p>
    <w:p w:rsidR="00AB6F70" w:rsidRPr="007852AE" w:rsidRDefault="00AB6F70" w:rsidP="00AB6F70">
      <w:pPr>
        <w:pStyle w:val="NurText"/>
        <w:rPr>
          <w:rFonts w:ascii="Arial" w:eastAsia="Calibri" w:hAnsi="Arial" w:cs="Times New Roman"/>
          <w:szCs w:val="20"/>
          <w:lang w:eastAsia="de-DE"/>
        </w:rPr>
      </w:pPr>
      <w:r w:rsidRPr="007852AE">
        <w:rPr>
          <w:rFonts w:ascii="Arial" w:eastAsia="Calibri" w:hAnsi="Arial" w:cs="Times New Roman"/>
          <w:szCs w:val="20"/>
          <w:lang w:eastAsia="de-DE"/>
        </w:rPr>
        <w:t>„Wir werden jetzt schnell die bereits geplanten und weitere Projekte umsetzen und attraktive Wohnangebote für Menschen mit Behinderung schaffen. Damit wird es möglich</w:t>
      </w:r>
      <w:r w:rsidR="0015573D">
        <w:rPr>
          <w:rFonts w:ascii="Arial" w:eastAsia="Calibri" w:hAnsi="Arial" w:cs="Times New Roman"/>
          <w:szCs w:val="20"/>
          <w:lang w:eastAsia="de-DE"/>
        </w:rPr>
        <w:t>,</w:t>
      </w:r>
      <w:r w:rsidRPr="007852AE">
        <w:rPr>
          <w:rFonts w:ascii="Arial" w:eastAsia="Calibri" w:hAnsi="Arial" w:cs="Times New Roman"/>
          <w:szCs w:val="20"/>
          <w:lang w:eastAsia="de-DE"/>
        </w:rPr>
        <w:t xml:space="preserve"> eine wesentliche Forderung der UN-Behindertenrechtskonvention in Bayern schneller </w:t>
      </w:r>
      <w:r w:rsidRPr="007852AE">
        <w:rPr>
          <w:rFonts w:ascii="Arial" w:eastAsia="Calibri" w:hAnsi="Arial" w:cs="Times New Roman"/>
          <w:szCs w:val="20"/>
          <w:lang w:eastAsia="de-DE"/>
        </w:rPr>
        <w:t>zu erfüllen</w:t>
      </w:r>
      <w:r w:rsidRPr="007852AE">
        <w:rPr>
          <w:rFonts w:ascii="Arial" w:eastAsia="Calibri" w:hAnsi="Arial" w:cs="Times New Roman"/>
          <w:szCs w:val="20"/>
          <w:lang w:eastAsia="de-DE"/>
        </w:rPr>
        <w:t xml:space="preserve">“, so Dr. Günter Breitenbach, Vorstandsvorsitzender der Rummelsberger Diakonie.  </w:t>
      </w:r>
    </w:p>
    <w:p w:rsidR="00AB6F70" w:rsidRPr="007852AE" w:rsidRDefault="00AB6F70" w:rsidP="00AB6F70">
      <w:pPr>
        <w:pStyle w:val="NurText"/>
        <w:rPr>
          <w:rFonts w:ascii="Arial" w:eastAsia="Calibri" w:hAnsi="Arial" w:cs="Times New Roman"/>
          <w:szCs w:val="20"/>
          <w:lang w:eastAsia="de-DE"/>
        </w:rPr>
      </w:pPr>
    </w:p>
    <w:p w:rsidR="00AB6F70" w:rsidRPr="007852AE" w:rsidRDefault="00AB6F70" w:rsidP="00AB6F70">
      <w:pPr>
        <w:pStyle w:val="NurText"/>
        <w:rPr>
          <w:rFonts w:ascii="Arial" w:eastAsia="Calibri" w:hAnsi="Arial" w:cs="Times New Roman"/>
          <w:szCs w:val="20"/>
          <w:lang w:eastAsia="de-DE"/>
        </w:rPr>
      </w:pPr>
      <w:r w:rsidRPr="007852AE">
        <w:rPr>
          <w:rFonts w:ascii="Arial" w:eastAsia="Calibri" w:hAnsi="Arial" w:cs="Times New Roman"/>
          <w:szCs w:val="20"/>
          <w:lang w:eastAsia="de-DE"/>
        </w:rPr>
        <w:t>Im Rahmen der Konversion werden die historisch gewachsenen, großen und häufig ländlichen Einrichtungen für Menschen mit Behinderung dezentralisiert und weiter entwickelt. Das Ziel sind kleinere Häuser in Wohngebieten von Städten und Gemeinden mit guter Infrastruktur sowie eine Öffnung der Traditionseinrichtungen, die gerade für Menschen mit schwereren Behinderungen noch immer ein gutes Lebensumfeld bieten. Oft entsprechen die Häuser dort aber nicht mehr den aktuellen Anforderungen an Wohnqualität und Pflege, so dass Ersatzbauten nötig sind.</w:t>
      </w:r>
    </w:p>
    <w:p w:rsidR="00AB6F70" w:rsidRDefault="00AB6F70" w:rsidP="00AB6F70">
      <w:pPr>
        <w:pStyle w:val="NurText"/>
        <w:rPr>
          <w:rFonts w:ascii="Arial" w:eastAsia="Calibri" w:hAnsi="Arial" w:cs="Times New Roman"/>
          <w:szCs w:val="20"/>
          <w:lang w:eastAsia="de-DE"/>
        </w:rPr>
      </w:pPr>
      <w:r w:rsidRPr="007852AE">
        <w:rPr>
          <w:rFonts w:ascii="Arial" w:eastAsia="Calibri" w:hAnsi="Arial" w:cs="Times New Roman"/>
          <w:szCs w:val="20"/>
          <w:lang w:eastAsia="de-DE"/>
        </w:rPr>
        <w:t xml:space="preserve">Allein die bayerischen </w:t>
      </w:r>
      <w:proofErr w:type="spellStart"/>
      <w:r w:rsidRPr="007852AE">
        <w:rPr>
          <w:rFonts w:ascii="Arial" w:eastAsia="Calibri" w:hAnsi="Arial" w:cs="Times New Roman"/>
          <w:szCs w:val="20"/>
          <w:lang w:eastAsia="de-DE"/>
        </w:rPr>
        <w:t>Diakonien</w:t>
      </w:r>
      <w:proofErr w:type="spellEnd"/>
      <w:r w:rsidRPr="007852AE">
        <w:rPr>
          <w:rFonts w:ascii="Arial" w:eastAsia="Calibri" w:hAnsi="Arial" w:cs="Times New Roman"/>
          <w:szCs w:val="20"/>
          <w:lang w:eastAsia="de-DE"/>
        </w:rPr>
        <w:t xml:space="preserve"> benötigen bis 2030 für </w:t>
      </w:r>
      <w:r w:rsidR="007254E2" w:rsidRPr="007852AE">
        <w:rPr>
          <w:rFonts w:ascii="Arial" w:eastAsia="Calibri" w:hAnsi="Arial" w:cs="Times New Roman"/>
          <w:szCs w:val="20"/>
          <w:lang w:eastAsia="de-DE"/>
        </w:rPr>
        <w:t>den</w:t>
      </w:r>
      <w:r w:rsidRPr="007852AE">
        <w:rPr>
          <w:rFonts w:ascii="Arial" w:eastAsia="Calibri" w:hAnsi="Arial" w:cs="Times New Roman"/>
          <w:szCs w:val="20"/>
          <w:lang w:eastAsia="de-DE"/>
        </w:rPr>
        <w:t xml:space="preserve"> Prozess der Konversion 206 Millionen Euro.</w:t>
      </w:r>
      <w:r>
        <w:rPr>
          <w:rFonts w:ascii="Arial" w:eastAsia="Calibri" w:hAnsi="Arial" w:cs="Times New Roman"/>
          <w:szCs w:val="20"/>
          <w:lang w:eastAsia="de-DE"/>
        </w:rPr>
        <w:t xml:space="preserve"> </w:t>
      </w:r>
    </w:p>
    <w:p w:rsidR="00AB6F70" w:rsidRDefault="00AB6F70" w:rsidP="00AB6F70">
      <w:pPr>
        <w:pStyle w:val="NurText"/>
        <w:rPr>
          <w:rFonts w:ascii="Arial" w:eastAsia="Calibri" w:hAnsi="Arial" w:cs="Times New Roman"/>
          <w:szCs w:val="20"/>
          <w:lang w:eastAsia="de-DE"/>
        </w:rPr>
      </w:pPr>
      <w:bookmarkStart w:id="0" w:name="_GoBack"/>
      <w:bookmarkEnd w:id="0"/>
    </w:p>
    <w:p w:rsidR="00E86B25" w:rsidRDefault="00AB6F70" w:rsidP="00E86B25">
      <w:pPr>
        <w:pStyle w:val="Flietext"/>
      </w:pPr>
      <w:r>
        <w:t>Thomas Schaller und Bettina Nöth</w:t>
      </w:r>
      <w:r w:rsidR="002D1DE1">
        <w:t xml:space="preserve"> (2.2</w:t>
      </w:r>
      <w:r w:rsidR="0015573D">
        <w:t>80</w:t>
      </w:r>
      <w:r w:rsidR="002D1DE1">
        <w:t xml:space="preserve"> Zeichen)</w:t>
      </w:r>
    </w:p>
    <w:p w:rsidR="002D1DE1" w:rsidRPr="002D1DE1" w:rsidRDefault="002D1DE1" w:rsidP="002D1DE1">
      <w:pPr>
        <w:spacing w:before="120" w:after="120" w:line="240" w:lineRule="auto"/>
      </w:pPr>
      <w:r w:rsidRPr="002D1DE1">
        <w:t xml:space="preserve">Die </w:t>
      </w:r>
      <w:r w:rsidRPr="002D1DE1">
        <w:rPr>
          <w:b/>
        </w:rPr>
        <w:t xml:space="preserve">Diakonie </w:t>
      </w:r>
      <w:proofErr w:type="spellStart"/>
      <w:r w:rsidRPr="002D1DE1">
        <w:rPr>
          <w:b/>
        </w:rPr>
        <w:t>Neuendettelsau</w:t>
      </w:r>
      <w:proofErr w:type="spellEnd"/>
      <w:r w:rsidRPr="002D1DE1">
        <w:t xml:space="preserve"> hat etwa 7800 Mitarbeitende. Sie ist Träger von rund 200 Kindertagesstätten, Schulen, Krankenhäusern sowie Einrichtungen für Senioren und Menschen mit Behinderung in Bayern, Baden-Württemberg und Polen.</w:t>
      </w:r>
    </w:p>
    <w:p w:rsidR="002D1DE1" w:rsidRPr="002D1DE1" w:rsidRDefault="002D1DE1" w:rsidP="002D1DE1">
      <w:pPr>
        <w:spacing w:before="120" w:after="120" w:line="240" w:lineRule="auto"/>
      </w:pPr>
      <w:r w:rsidRPr="002D1DE1">
        <w:t xml:space="preserve">Die </w:t>
      </w:r>
      <w:r w:rsidRPr="002D1DE1">
        <w:rPr>
          <w:b/>
        </w:rPr>
        <w:t>Rummelsberger Diakonie</w:t>
      </w:r>
      <w:r w:rsidRPr="002D1DE1">
        <w:t xml:space="preserve"> hat rund 6000 Mitarbeitende. Sie ist Träger von rund 250 Einrichtungen und Diensten für Kinder und Jugendliche, Familien, Seniorinnen und Senioren sowie Menschen mit Behinderung in ganz Bayern. </w:t>
      </w:r>
    </w:p>
    <w:p w:rsidR="002D1DE1" w:rsidRDefault="002D1DE1" w:rsidP="00E86B25">
      <w:pPr>
        <w:pStyle w:val="Flietext"/>
      </w:pPr>
    </w:p>
    <w:p w:rsidR="00E86B25" w:rsidRPr="006322C5" w:rsidRDefault="00E86B25" w:rsidP="00E86B25">
      <w:pPr>
        <w:pStyle w:val="berschrift1"/>
      </w:pPr>
      <w:r w:rsidRPr="006322C5">
        <w:lastRenderedPageBreak/>
        <w:t>Ansprechpartner</w:t>
      </w:r>
    </w:p>
    <w:p w:rsidR="00E86B25" w:rsidRDefault="00AB6F70" w:rsidP="00E86B25">
      <w:r>
        <w:t>Bettina Nöth</w:t>
      </w:r>
      <w:r w:rsidR="00ED27FC">
        <w:t xml:space="preserve"> </w:t>
      </w:r>
      <w:r w:rsidR="00E86B25">
        <w:br/>
      </w:r>
      <w:r>
        <w:t>0151 29231098</w:t>
      </w:r>
      <w:r w:rsidR="00E86B25">
        <w:t xml:space="preserve"> </w:t>
      </w:r>
      <w:r w:rsidR="00ED27FC">
        <w:br/>
      </w:r>
      <w:r>
        <w:t>noeth.bettina@rummelsberger.net</w:t>
      </w:r>
    </w:p>
    <w:p w:rsidR="00E86B25" w:rsidRPr="006322C5" w:rsidRDefault="00E86B25" w:rsidP="00E86B25">
      <w:pPr>
        <w:sectPr w:rsidR="00E86B25" w:rsidRPr="006322C5" w:rsidSect="00A11DA2">
          <w:headerReference w:type="default" r:id="rId9"/>
          <w:footerReference w:type="default" r:id="rId10"/>
          <w:headerReference w:type="first" r:id="rId11"/>
          <w:footerReference w:type="first" r:id="rId12"/>
          <w:type w:val="continuous"/>
          <w:pgSz w:w="11906" w:h="16838"/>
          <w:pgMar w:top="2552" w:right="1417" w:bottom="1134" w:left="1417" w:header="708" w:footer="283" w:gutter="0"/>
          <w:cols w:space="708"/>
          <w:docGrid w:linePitch="360"/>
        </w:sectPr>
      </w:pPr>
    </w:p>
    <w:p w:rsidR="00A11DA2" w:rsidRPr="00A11DA2" w:rsidRDefault="00A11DA2" w:rsidP="00ED27FC"/>
    <w:sectPr w:rsidR="00A11DA2" w:rsidRPr="00A11DA2" w:rsidSect="0098093D">
      <w:headerReference w:type="default" r:id="rId13"/>
      <w:footerReference w:type="default" r:id="rId14"/>
      <w:headerReference w:type="first" r:id="rId15"/>
      <w:footerReference w:type="first" r:id="rId16"/>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t>presse</w:t>
    </w:r>
    <w:r w:rsidRPr="0098093D">
      <w:t>@rummelsberger.net | www.rummelsberger-diakonie.de</w:t>
    </w:r>
  </w:p>
  <w:p w:rsidR="00E86B25" w:rsidRPr="006322C5" w:rsidRDefault="00E86B25" w:rsidP="006322C5">
    <w:r w:rsidRPr="006322C5">
      <w:t xml:space="preserve">Seite </w:t>
    </w:r>
    <w:r w:rsidRPr="006322C5">
      <w:fldChar w:fldCharType="begin"/>
    </w:r>
    <w:r w:rsidRPr="006322C5">
      <w:instrText>PAGE  \* Arabic  \* MERGEFORMAT</w:instrText>
    </w:r>
    <w:r w:rsidRPr="006322C5">
      <w:fldChar w:fldCharType="separate"/>
    </w:r>
    <w:r w:rsidR="00774DC4">
      <w:rPr>
        <w:noProof/>
      </w:rPr>
      <w:t>1</w:t>
    </w:r>
    <w:r w:rsidRPr="006322C5">
      <w:fldChar w:fldCharType="end"/>
    </w:r>
    <w:r w:rsidRPr="006322C5">
      <w:t xml:space="preserve"> von </w:t>
    </w:r>
    <w:fldSimple w:instr="NUMPAGES  \* Arabic  \* MERGEFORMAT">
      <w:r w:rsidR="00774DC4">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Pr="0098093D" w:rsidRDefault="00E86B25" w:rsidP="0098093D">
    <w:pPr>
      <w:pStyle w:val="FuzeileRD"/>
    </w:pPr>
  </w:p>
  <w:p w:rsidR="00E86B25" w:rsidRPr="0098093D" w:rsidRDefault="00E86B25"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E86B25" w:rsidRDefault="00E86B25" w:rsidP="0098093D">
    <w:r w:rsidRPr="006322C5">
      <w:t xml:space="preserve">Seite </w:t>
    </w:r>
    <w:r w:rsidRPr="006322C5">
      <w:fldChar w:fldCharType="begin"/>
    </w:r>
    <w:r w:rsidRPr="006322C5">
      <w:instrText>PAGE  \* Arabic  \* MERGEFORMAT</w:instrText>
    </w:r>
    <w:r w:rsidRPr="006322C5">
      <w:fldChar w:fldCharType="separate"/>
    </w:r>
    <w:r>
      <w:rPr>
        <w:noProof/>
      </w:rPr>
      <w:t>3</w:t>
    </w:r>
    <w:r w:rsidRPr="006322C5">
      <w:fldChar w:fldCharType="end"/>
    </w:r>
    <w:r w:rsidRPr="006322C5">
      <w:t xml:space="preserve"> von </w:t>
    </w:r>
    <w:fldSimple w:instr="NUMPAGES  \* Arabic  \* MERGEFORMAT">
      <w:r w:rsidR="00774DC4">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E86B25">
      <w:rPr>
        <w:noProof/>
      </w:rPr>
      <w:t>3</w:t>
    </w:r>
    <w:r w:rsidRPr="006322C5">
      <w:fldChar w:fldCharType="end"/>
    </w:r>
    <w:r w:rsidRPr="006322C5">
      <w:t xml:space="preserve"> von </w:t>
    </w:r>
    <w:fldSimple w:instr="NUMPAGES  \* Arabic  \* MERGEFORMAT">
      <w:r w:rsidR="00774DC4">
        <w:rPr>
          <w:noProof/>
        </w:rPr>
        <w:t>2</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2D1DE1">
      <w:rPr>
        <w:noProof/>
      </w:rPr>
      <w:t>2</w:t>
    </w:r>
    <w:r w:rsidRPr="006322C5">
      <w:fldChar w:fldCharType="end"/>
    </w:r>
    <w:r w:rsidRPr="006322C5">
      <w:t xml:space="preserve"> von </w:t>
    </w:r>
    <w:fldSimple w:instr="NUMPAGES  \* Arabic  \* MERGEFORMAT">
      <w:r w:rsidR="00774DC4">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6322C5"/>
  <w:p w:rsidR="00E86B25" w:rsidRDefault="00E86B25" w:rsidP="006322C5"/>
  <w:p w:rsidR="00E86B25" w:rsidRDefault="00E86B25" w:rsidP="006322C5"/>
  <w:p w:rsidR="00E86B25" w:rsidRPr="006322C5" w:rsidRDefault="00E86B25" w:rsidP="006322C5">
    <w:pPr>
      <w:pStyle w:val="Headline"/>
    </w:pPr>
    <w:r w:rsidRPr="006322C5">
      <w:t>Pressemitteilung</w:t>
    </w:r>
    <w:r w:rsidRPr="006322C5">
      <w:rPr>
        <w:noProof/>
      </w:rPr>
      <w:drawing>
        <wp:anchor distT="0" distB="0" distL="114300" distR="114300" simplePos="0" relativeHeight="251662336" behindDoc="1" locked="1" layoutInCell="1" allowOverlap="1" wp14:anchorId="603E44D0" wp14:editId="4FE2DA4B">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B25" w:rsidRDefault="00E86B25" w:rsidP="0098093D">
    <w:pPr>
      <w:pStyle w:val="berschrift1"/>
    </w:pPr>
    <w:r w:rsidRPr="006322C5">
      <w:rPr>
        <w:noProof/>
      </w:rPr>
      <w:drawing>
        <wp:anchor distT="0" distB="0" distL="114300" distR="114300" simplePos="0" relativeHeight="251663360" behindDoc="1" locked="1" layoutInCell="1" allowOverlap="1" wp14:anchorId="492494F8" wp14:editId="1B73C157">
          <wp:simplePos x="0" y="0"/>
          <wp:positionH relativeFrom="page">
            <wp:posOffset>5631815</wp:posOffset>
          </wp:positionH>
          <wp:positionV relativeFrom="page">
            <wp:posOffset>0</wp:posOffset>
          </wp:positionV>
          <wp:extent cx="1943735" cy="821690"/>
          <wp:effectExtent l="0" t="0" r="0" b="0"/>
          <wp:wrapNone/>
          <wp:docPr id="3"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388DAEC3" wp14:editId="2E764A54">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forms" w:formatting="1" w:enforcement="0"/>
  <w:defaultTabStop w:val="708"/>
  <w:hyphenationZone w:val="425"/>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22FB"/>
    <w:rsid w:val="00071E81"/>
    <w:rsid w:val="000741FB"/>
    <w:rsid w:val="00074704"/>
    <w:rsid w:val="000814CE"/>
    <w:rsid w:val="00082F06"/>
    <w:rsid w:val="000B3B02"/>
    <w:rsid w:val="000C170A"/>
    <w:rsid w:val="000D278D"/>
    <w:rsid w:val="000D362A"/>
    <w:rsid w:val="000D7B9F"/>
    <w:rsid w:val="000E6942"/>
    <w:rsid w:val="000F0106"/>
    <w:rsid w:val="00100493"/>
    <w:rsid w:val="00102383"/>
    <w:rsid w:val="00127025"/>
    <w:rsid w:val="0013523E"/>
    <w:rsid w:val="001460E9"/>
    <w:rsid w:val="00151827"/>
    <w:rsid w:val="0015573D"/>
    <w:rsid w:val="001575F5"/>
    <w:rsid w:val="00163672"/>
    <w:rsid w:val="001641BF"/>
    <w:rsid w:val="00173427"/>
    <w:rsid w:val="001855E8"/>
    <w:rsid w:val="0018778D"/>
    <w:rsid w:val="00190817"/>
    <w:rsid w:val="001933EB"/>
    <w:rsid w:val="001A1353"/>
    <w:rsid w:val="001B12A5"/>
    <w:rsid w:val="001C2336"/>
    <w:rsid w:val="001D6D89"/>
    <w:rsid w:val="001D7B34"/>
    <w:rsid w:val="001F750B"/>
    <w:rsid w:val="00200C8B"/>
    <w:rsid w:val="002030C1"/>
    <w:rsid w:val="00206489"/>
    <w:rsid w:val="002116DD"/>
    <w:rsid w:val="0021535E"/>
    <w:rsid w:val="00217D4D"/>
    <w:rsid w:val="002229ED"/>
    <w:rsid w:val="00225B58"/>
    <w:rsid w:val="00247088"/>
    <w:rsid w:val="0026067B"/>
    <w:rsid w:val="002613A6"/>
    <w:rsid w:val="002655FE"/>
    <w:rsid w:val="0028123B"/>
    <w:rsid w:val="00296C1C"/>
    <w:rsid w:val="002A516D"/>
    <w:rsid w:val="002C2EB3"/>
    <w:rsid w:val="002C4CA5"/>
    <w:rsid w:val="002C5CE3"/>
    <w:rsid w:val="002D1DE1"/>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C17AD"/>
    <w:rsid w:val="003D24EC"/>
    <w:rsid w:val="003F2C32"/>
    <w:rsid w:val="00406546"/>
    <w:rsid w:val="00406CFB"/>
    <w:rsid w:val="004130EF"/>
    <w:rsid w:val="00414FAA"/>
    <w:rsid w:val="00417CC2"/>
    <w:rsid w:val="00426480"/>
    <w:rsid w:val="00433BDD"/>
    <w:rsid w:val="00447DFE"/>
    <w:rsid w:val="00465213"/>
    <w:rsid w:val="00465C9F"/>
    <w:rsid w:val="0047055F"/>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54659"/>
    <w:rsid w:val="00555C89"/>
    <w:rsid w:val="00560567"/>
    <w:rsid w:val="00564342"/>
    <w:rsid w:val="0057390A"/>
    <w:rsid w:val="00577E75"/>
    <w:rsid w:val="00580475"/>
    <w:rsid w:val="005928E3"/>
    <w:rsid w:val="005B3217"/>
    <w:rsid w:val="005C097B"/>
    <w:rsid w:val="005C6B6F"/>
    <w:rsid w:val="005D0499"/>
    <w:rsid w:val="005D0A24"/>
    <w:rsid w:val="005D7167"/>
    <w:rsid w:val="005F5EE3"/>
    <w:rsid w:val="005F746F"/>
    <w:rsid w:val="005F79B7"/>
    <w:rsid w:val="00602BBD"/>
    <w:rsid w:val="00626BF3"/>
    <w:rsid w:val="00626D0C"/>
    <w:rsid w:val="00626FDE"/>
    <w:rsid w:val="006322C5"/>
    <w:rsid w:val="00633179"/>
    <w:rsid w:val="00633530"/>
    <w:rsid w:val="00636ADA"/>
    <w:rsid w:val="0064786F"/>
    <w:rsid w:val="0067379D"/>
    <w:rsid w:val="006B298B"/>
    <w:rsid w:val="006B3994"/>
    <w:rsid w:val="006B44E3"/>
    <w:rsid w:val="006F094D"/>
    <w:rsid w:val="006F6FAA"/>
    <w:rsid w:val="007140A2"/>
    <w:rsid w:val="00714D03"/>
    <w:rsid w:val="007254E2"/>
    <w:rsid w:val="007263D5"/>
    <w:rsid w:val="00736FEA"/>
    <w:rsid w:val="00761F50"/>
    <w:rsid w:val="00774DC4"/>
    <w:rsid w:val="0078312A"/>
    <w:rsid w:val="007852AE"/>
    <w:rsid w:val="00792AFD"/>
    <w:rsid w:val="007A1B1B"/>
    <w:rsid w:val="007C7EC5"/>
    <w:rsid w:val="007D01A8"/>
    <w:rsid w:val="007E2BF6"/>
    <w:rsid w:val="007F5A2A"/>
    <w:rsid w:val="00812CC9"/>
    <w:rsid w:val="0084098C"/>
    <w:rsid w:val="00844F61"/>
    <w:rsid w:val="00851B0E"/>
    <w:rsid w:val="0085422C"/>
    <w:rsid w:val="00854F24"/>
    <w:rsid w:val="008811D1"/>
    <w:rsid w:val="008872E8"/>
    <w:rsid w:val="008D7481"/>
    <w:rsid w:val="008E7830"/>
    <w:rsid w:val="00931830"/>
    <w:rsid w:val="009429FC"/>
    <w:rsid w:val="009465FC"/>
    <w:rsid w:val="009567B7"/>
    <w:rsid w:val="00961FBF"/>
    <w:rsid w:val="00963403"/>
    <w:rsid w:val="00971B5C"/>
    <w:rsid w:val="00972450"/>
    <w:rsid w:val="0098093D"/>
    <w:rsid w:val="00981F3E"/>
    <w:rsid w:val="009820FD"/>
    <w:rsid w:val="00982D56"/>
    <w:rsid w:val="0099501E"/>
    <w:rsid w:val="00996C96"/>
    <w:rsid w:val="00997A08"/>
    <w:rsid w:val="009B7A0C"/>
    <w:rsid w:val="009C4F9D"/>
    <w:rsid w:val="009D2CBC"/>
    <w:rsid w:val="009D4FBC"/>
    <w:rsid w:val="009E4AA3"/>
    <w:rsid w:val="009F4B95"/>
    <w:rsid w:val="00A049D6"/>
    <w:rsid w:val="00A11DA2"/>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3098"/>
    <w:rsid w:val="00AB6F70"/>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93166"/>
    <w:rsid w:val="00B952E4"/>
    <w:rsid w:val="00BB1CE3"/>
    <w:rsid w:val="00BB21AD"/>
    <w:rsid w:val="00BB40B3"/>
    <w:rsid w:val="00BC1803"/>
    <w:rsid w:val="00BC3706"/>
    <w:rsid w:val="00BC4ACC"/>
    <w:rsid w:val="00BC4BC7"/>
    <w:rsid w:val="00BC6567"/>
    <w:rsid w:val="00BC6C53"/>
    <w:rsid w:val="00BD3FD2"/>
    <w:rsid w:val="00BD7F46"/>
    <w:rsid w:val="00BE0474"/>
    <w:rsid w:val="00BF27AC"/>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D0CA4"/>
    <w:rsid w:val="00CE0132"/>
    <w:rsid w:val="00CF334F"/>
    <w:rsid w:val="00D13851"/>
    <w:rsid w:val="00D223A6"/>
    <w:rsid w:val="00D312CA"/>
    <w:rsid w:val="00D316E8"/>
    <w:rsid w:val="00D454BF"/>
    <w:rsid w:val="00D510FF"/>
    <w:rsid w:val="00D741A9"/>
    <w:rsid w:val="00D804DF"/>
    <w:rsid w:val="00D82B63"/>
    <w:rsid w:val="00D8459C"/>
    <w:rsid w:val="00D912C3"/>
    <w:rsid w:val="00D92EF3"/>
    <w:rsid w:val="00DA20E0"/>
    <w:rsid w:val="00DA3486"/>
    <w:rsid w:val="00DA5FD1"/>
    <w:rsid w:val="00DA7886"/>
    <w:rsid w:val="00DB3BBB"/>
    <w:rsid w:val="00DD23DC"/>
    <w:rsid w:val="00DE0FD6"/>
    <w:rsid w:val="00DF020F"/>
    <w:rsid w:val="00DF7A65"/>
    <w:rsid w:val="00E02288"/>
    <w:rsid w:val="00E04224"/>
    <w:rsid w:val="00E0736D"/>
    <w:rsid w:val="00E22891"/>
    <w:rsid w:val="00E40416"/>
    <w:rsid w:val="00E4481F"/>
    <w:rsid w:val="00E45B81"/>
    <w:rsid w:val="00E47F45"/>
    <w:rsid w:val="00E50E68"/>
    <w:rsid w:val="00E62D9E"/>
    <w:rsid w:val="00E81E59"/>
    <w:rsid w:val="00E83ADA"/>
    <w:rsid w:val="00E865C7"/>
    <w:rsid w:val="00E86B25"/>
    <w:rsid w:val="00EA1F09"/>
    <w:rsid w:val="00EC0466"/>
    <w:rsid w:val="00EC1199"/>
    <w:rsid w:val="00EC311C"/>
    <w:rsid w:val="00EC3C60"/>
    <w:rsid w:val="00EC50ED"/>
    <w:rsid w:val="00ED1E3B"/>
    <w:rsid w:val="00ED27FC"/>
    <w:rsid w:val="00EF583C"/>
    <w:rsid w:val="00EF6B06"/>
    <w:rsid w:val="00F0092B"/>
    <w:rsid w:val="00F02EE2"/>
    <w:rsid w:val="00F035E3"/>
    <w:rsid w:val="00F046D0"/>
    <w:rsid w:val="00F27217"/>
    <w:rsid w:val="00F32CC4"/>
    <w:rsid w:val="00F41005"/>
    <w:rsid w:val="00F50944"/>
    <w:rsid w:val="00F527CB"/>
    <w:rsid w:val="00F7530D"/>
    <w:rsid w:val="00F81F37"/>
    <w:rsid w:val="00F86DBD"/>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NurText">
    <w:name w:val="Plain Text"/>
    <w:basedOn w:val="Standard"/>
    <w:link w:val="NurTextZchn"/>
    <w:uiPriority w:val="99"/>
    <w:unhideWhenUsed/>
    <w:locked/>
    <w:rsid w:val="00AB6F70"/>
    <w:pPr>
      <w:spacing w:after="0"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AB6F70"/>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NurText">
    <w:name w:val="Plain Text"/>
    <w:basedOn w:val="Standard"/>
    <w:link w:val="NurTextZchn"/>
    <w:uiPriority w:val="99"/>
    <w:unhideWhenUsed/>
    <w:locked/>
    <w:rsid w:val="00AB6F70"/>
    <w:pPr>
      <w:spacing w:after="0" w:line="240" w:lineRule="auto"/>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AB6F70"/>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65FD-67EC-4EFC-92E4-BF59F0069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C26D22A2</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Nöth, Bettina</cp:lastModifiedBy>
  <cp:revision>9</cp:revision>
  <cp:lastPrinted>2018-08-08T14:14:00Z</cp:lastPrinted>
  <dcterms:created xsi:type="dcterms:W3CDTF">2018-08-08T13:06:00Z</dcterms:created>
  <dcterms:modified xsi:type="dcterms:W3CDTF">2018-08-08T14:14:00Z</dcterms:modified>
</cp:coreProperties>
</file>