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F" w:rsidRPr="005100CF" w:rsidRDefault="005100CF" w:rsidP="005100CF">
      <w:pPr>
        <w:ind w:right="283"/>
        <w:jc w:val="right"/>
        <w:rPr>
          <w:rFonts w:cs="Arial"/>
          <w:sz w:val="36"/>
        </w:rPr>
      </w:pPr>
      <w:r w:rsidRPr="005100CF">
        <w:rPr>
          <w:rFonts w:ascii="Rotis Semi Sans 55" w:hAnsi="Rotis Semi Sans 55"/>
          <w:noProof/>
          <w:sz w:val="24"/>
        </w:rPr>
        <w:drawing>
          <wp:inline distT="0" distB="0" distL="0" distR="0" wp14:anchorId="3EF73FF5" wp14:editId="2E5D66F5">
            <wp:extent cx="2286000" cy="647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33333" r="13930" b="3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CF" w:rsidRPr="005100CF" w:rsidRDefault="005100CF" w:rsidP="005100CF">
      <w:pPr>
        <w:tabs>
          <w:tab w:val="left" w:pos="6946"/>
        </w:tabs>
        <w:ind w:right="-284"/>
        <w:rPr>
          <w:rFonts w:cs="Arial"/>
          <w:color w:val="A6A6A6"/>
          <w:szCs w:val="22"/>
        </w:rPr>
      </w:pPr>
      <w:bookmarkStart w:id="0" w:name="Stelle"/>
      <w:bookmarkEnd w:id="0"/>
      <w:r w:rsidRPr="005100CF">
        <w:rPr>
          <w:rFonts w:cs="Arial"/>
          <w:sz w:val="36"/>
        </w:rPr>
        <w:tab/>
      </w:r>
      <w:r w:rsidRPr="005100CF">
        <w:rPr>
          <w:rFonts w:cs="Arial"/>
          <w:color w:val="A6A6A6"/>
          <w:szCs w:val="22"/>
        </w:rPr>
        <w:t xml:space="preserve">                                               </w:t>
      </w:r>
    </w:p>
    <w:p w:rsidR="005100CF" w:rsidRPr="005100CF" w:rsidRDefault="005100CF" w:rsidP="005100CF">
      <w:pPr>
        <w:tabs>
          <w:tab w:val="left" w:pos="6946"/>
        </w:tabs>
        <w:ind w:right="-284"/>
        <w:rPr>
          <w:rFonts w:cs="Arial"/>
          <w:sz w:val="36"/>
        </w:rPr>
      </w:pPr>
      <w:r w:rsidRPr="005100CF">
        <w:rPr>
          <w:rFonts w:cs="Arial"/>
          <w:color w:val="A6A6A6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color w:val="A6A6A6"/>
          <w:szCs w:val="22"/>
        </w:rPr>
        <w:t>Diakoniemuseum</w:t>
      </w:r>
      <w:r w:rsidRPr="005100CF">
        <w:rPr>
          <w:rFonts w:cs="Arial"/>
          <w:sz w:val="36"/>
        </w:rPr>
        <w:tab/>
      </w:r>
      <w:r w:rsidRPr="005100CF">
        <w:rPr>
          <w:rFonts w:cs="Arial"/>
          <w:sz w:val="36"/>
        </w:rPr>
        <w:tab/>
      </w:r>
      <w:r w:rsidRPr="005100CF">
        <w:rPr>
          <w:rFonts w:cs="Arial"/>
          <w:sz w:val="36"/>
        </w:rPr>
        <w:tab/>
      </w:r>
    </w:p>
    <w:p w:rsidR="005100CF" w:rsidRPr="005100CF" w:rsidRDefault="005100CF" w:rsidP="005100CF">
      <w:pPr>
        <w:tabs>
          <w:tab w:val="left" w:pos="5954"/>
        </w:tabs>
        <w:rPr>
          <w:rFonts w:cs="Arial"/>
          <w:sz w:val="13"/>
          <w:lang w:val="it-IT"/>
        </w:rPr>
      </w:pPr>
      <w:r w:rsidRPr="005100CF">
        <w:rPr>
          <w:rFonts w:cs="Arial"/>
          <w:sz w:val="13"/>
          <w:lang w:val="it-IT"/>
        </w:rPr>
        <w:t>Rummelsberger Diakonie, Rummelsberg 2, 90592 Schwarzenbruck</w:t>
      </w:r>
      <w:r w:rsidRPr="005100CF">
        <w:rPr>
          <w:rFonts w:cs="Arial"/>
          <w:sz w:val="36"/>
        </w:rPr>
        <w:tab/>
        <w:t xml:space="preserve"> </w:t>
      </w:r>
    </w:p>
    <w:p w:rsidR="005100CF" w:rsidRDefault="005100CF" w:rsidP="005100CF">
      <w:pPr>
        <w:rPr>
          <w:rFonts w:cs="Arial"/>
          <w:sz w:val="24"/>
          <w:lang w:val="it-IT"/>
        </w:rPr>
      </w:pPr>
    </w:p>
    <w:p w:rsidR="005100CF" w:rsidRPr="005100CF" w:rsidRDefault="005100CF" w:rsidP="005100CF">
      <w:pPr>
        <w:rPr>
          <w:rFonts w:cs="Arial"/>
          <w:sz w:val="24"/>
          <w:lang w:val="it-IT"/>
        </w:rPr>
      </w:pPr>
    </w:p>
    <w:p w:rsidR="002B2A0B" w:rsidRPr="00CC2D1C" w:rsidRDefault="006748F2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Ausschreibung zur </w:t>
      </w:r>
      <w:r w:rsidR="00CD5749">
        <w:rPr>
          <w:rFonts w:cs="Arial"/>
          <w:sz w:val="24"/>
          <w:szCs w:val="24"/>
        </w:rPr>
        <w:t>Projektsteuerung</w:t>
      </w:r>
      <w:r w:rsidR="00CE12F6">
        <w:rPr>
          <w:rFonts w:cs="Arial"/>
          <w:sz w:val="24"/>
          <w:szCs w:val="24"/>
        </w:rPr>
        <w:t xml:space="preserve"> „</w:t>
      </w:r>
      <w:proofErr w:type="spellStart"/>
      <w:r w:rsidR="00CE12F6">
        <w:rPr>
          <w:rFonts w:cs="Arial"/>
          <w:sz w:val="24"/>
          <w:szCs w:val="24"/>
        </w:rPr>
        <w:t>Diakoneum</w:t>
      </w:r>
      <w:proofErr w:type="spellEnd"/>
      <w:r w:rsidR="00CE12F6">
        <w:rPr>
          <w:rFonts w:cs="Arial"/>
          <w:sz w:val="24"/>
          <w:szCs w:val="24"/>
        </w:rPr>
        <w:t xml:space="preserve"> Rummelsberg“</w:t>
      </w:r>
    </w:p>
    <w:p w:rsidR="006748F2" w:rsidRPr="00CC2D1C" w:rsidRDefault="006748F2" w:rsidP="00E056CD">
      <w:pPr>
        <w:rPr>
          <w:rFonts w:cs="Arial"/>
          <w:sz w:val="24"/>
          <w:szCs w:val="24"/>
        </w:rPr>
      </w:pPr>
    </w:p>
    <w:p w:rsidR="006748F2" w:rsidRPr="00CC2D1C" w:rsidRDefault="006748F2" w:rsidP="00E056CD">
      <w:pPr>
        <w:rPr>
          <w:rFonts w:cs="Arial"/>
          <w:sz w:val="24"/>
          <w:szCs w:val="24"/>
        </w:rPr>
      </w:pPr>
    </w:p>
    <w:p w:rsidR="00DC6EF1" w:rsidRPr="00CC2D1C" w:rsidRDefault="006748F2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Die Rummelsberger Diakonie (Gemeinde Schwarzenbruck) gehört mit rund 5800 Mitarbeitenden </w:t>
      </w:r>
      <w:r w:rsidR="00CC2D1C">
        <w:rPr>
          <w:rFonts w:cs="Arial"/>
          <w:sz w:val="24"/>
          <w:szCs w:val="24"/>
        </w:rPr>
        <w:t>an 71 Standorten in allen Regierungsbezirken</w:t>
      </w:r>
      <w:r w:rsidR="00DD4293" w:rsidRPr="00CC2D1C">
        <w:rPr>
          <w:rFonts w:cs="Arial"/>
          <w:sz w:val="24"/>
          <w:szCs w:val="24"/>
        </w:rPr>
        <w:t xml:space="preserve"> </w:t>
      </w:r>
      <w:r w:rsidRPr="00CC2D1C">
        <w:rPr>
          <w:rFonts w:cs="Arial"/>
          <w:sz w:val="24"/>
          <w:szCs w:val="24"/>
        </w:rPr>
        <w:t xml:space="preserve">zu den </w:t>
      </w:r>
      <w:r w:rsidR="00B70EC3" w:rsidRPr="00CC2D1C">
        <w:rPr>
          <w:rFonts w:cs="Arial"/>
          <w:sz w:val="24"/>
          <w:szCs w:val="24"/>
        </w:rPr>
        <w:t>großen und traditionsreichen diakonischen Trägern in Bayern.</w:t>
      </w:r>
    </w:p>
    <w:p w:rsidR="006748F2" w:rsidRPr="00CC2D1C" w:rsidRDefault="00DD4293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Für die Weiterentwicklung des </w:t>
      </w:r>
      <w:r w:rsidR="006748F2" w:rsidRPr="00CC2D1C">
        <w:rPr>
          <w:rFonts w:cs="Arial"/>
          <w:sz w:val="24"/>
          <w:szCs w:val="24"/>
        </w:rPr>
        <w:t>seit 2015 bestehenden Diakoniemuseums (</w:t>
      </w:r>
      <w:hyperlink r:id="rId8" w:history="1">
        <w:r w:rsidR="00B70EC3" w:rsidRPr="00CC2D1C">
          <w:rPr>
            <w:rStyle w:val="Hyperlink"/>
            <w:rFonts w:cs="Arial"/>
            <w:sz w:val="24"/>
            <w:szCs w:val="24"/>
          </w:rPr>
          <w:t>www.diakoniemuseum.de</w:t>
        </w:r>
      </w:hyperlink>
      <w:r w:rsidR="00B70EC3" w:rsidRPr="00CC2D1C">
        <w:rPr>
          <w:rFonts w:cs="Arial"/>
          <w:sz w:val="24"/>
          <w:szCs w:val="24"/>
        </w:rPr>
        <w:t xml:space="preserve">) </w:t>
      </w:r>
      <w:r w:rsidR="006748F2" w:rsidRPr="00CC2D1C">
        <w:rPr>
          <w:rFonts w:cs="Arial"/>
          <w:sz w:val="24"/>
          <w:szCs w:val="24"/>
        </w:rPr>
        <w:t xml:space="preserve"> </w:t>
      </w:r>
      <w:r w:rsidRPr="00CC2D1C">
        <w:rPr>
          <w:rFonts w:cs="Arial"/>
          <w:sz w:val="24"/>
          <w:szCs w:val="24"/>
        </w:rPr>
        <w:t xml:space="preserve">im Rahmen eines </w:t>
      </w:r>
      <w:r w:rsidR="00CE12F6">
        <w:rPr>
          <w:rFonts w:cs="Arial"/>
          <w:sz w:val="24"/>
          <w:szCs w:val="24"/>
        </w:rPr>
        <w:t xml:space="preserve">zweijährigen </w:t>
      </w:r>
      <w:r w:rsidRPr="00CC2D1C">
        <w:rPr>
          <w:rFonts w:cs="Arial"/>
          <w:sz w:val="24"/>
          <w:szCs w:val="24"/>
        </w:rPr>
        <w:t>LEADER-Förderprojektes „Diakoneum – Bildungsort zur bayerischen Diakonie- und Sozialgeschichte (Konzeptphase)</w:t>
      </w:r>
      <w:r w:rsidR="00CE12F6">
        <w:rPr>
          <w:rFonts w:cs="Arial"/>
          <w:sz w:val="24"/>
          <w:szCs w:val="24"/>
        </w:rPr>
        <w:t xml:space="preserve">“ </w:t>
      </w:r>
      <w:r w:rsidRPr="00CC2D1C">
        <w:rPr>
          <w:rFonts w:cs="Arial"/>
          <w:sz w:val="24"/>
          <w:szCs w:val="24"/>
        </w:rPr>
        <w:t xml:space="preserve"> </w:t>
      </w:r>
      <w:r w:rsidR="006748F2" w:rsidRPr="00CC2D1C">
        <w:rPr>
          <w:rFonts w:cs="Arial"/>
          <w:sz w:val="24"/>
          <w:szCs w:val="24"/>
        </w:rPr>
        <w:t xml:space="preserve">sucht die Rummelsberger Diakonie e.V. eine </w:t>
      </w:r>
      <w:r w:rsidR="00476ADC" w:rsidRPr="00CC2D1C">
        <w:rPr>
          <w:rFonts w:cs="Arial"/>
          <w:sz w:val="24"/>
          <w:szCs w:val="24"/>
        </w:rPr>
        <w:t xml:space="preserve">qualifizierte </w:t>
      </w:r>
      <w:r w:rsidR="006748F2" w:rsidRPr="00CC2D1C">
        <w:rPr>
          <w:rFonts w:cs="Arial"/>
          <w:sz w:val="24"/>
          <w:szCs w:val="24"/>
        </w:rPr>
        <w:t>Fachkraft zur</w:t>
      </w:r>
      <w:r w:rsidR="00CE12F6">
        <w:rPr>
          <w:rFonts w:cs="Arial"/>
          <w:sz w:val="24"/>
          <w:szCs w:val="24"/>
        </w:rPr>
        <w:t xml:space="preserve"> </w:t>
      </w:r>
    </w:p>
    <w:p w:rsidR="006748F2" w:rsidRPr="00CC2D1C" w:rsidRDefault="006748F2" w:rsidP="00E056CD">
      <w:pPr>
        <w:rPr>
          <w:rFonts w:cs="Arial"/>
          <w:sz w:val="24"/>
          <w:szCs w:val="24"/>
        </w:rPr>
      </w:pPr>
    </w:p>
    <w:p w:rsidR="00176D23" w:rsidRPr="00CC2D1C" w:rsidRDefault="00132151" w:rsidP="00176D23">
      <w:pPr>
        <w:pStyle w:val="Listenabsatz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Erstellung einer </w:t>
      </w:r>
      <w:r w:rsidR="00F402E4">
        <w:rPr>
          <w:rFonts w:cs="Arial"/>
          <w:b/>
          <w:sz w:val="24"/>
          <w:szCs w:val="24"/>
        </w:rPr>
        <w:t>Rahmenkonzeption/</w:t>
      </w:r>
      <w:r>
        <w:rPr>
          <w:rFonts w:cs="Arial"/>
          <w:b/>
          <w:sz w:val="24"/>
          <w:szCs w:val="24"/>
        </w:rPr>
        <w:t>Projektsteuerung</w:t>
      </w:r>
      <w:r w:rsidR="00176D23" w:rsidRPr="00CC2D1C">
        <w:rPr>
          <w:rFonts w:cs="Arial"/>
          <w:b/>
          <w:sz w:val="24"/>
          <w:szCs w:val="24"/>
        </w:rPr>
        <w:t>:</w:t>
      </w:r>
    </w:p>
    <w:p w:rsidR="00176D23" w:rsidRPr="00CC2D1C" w:rsidRDefault="00176D23" w:rsidP="00176D23">
      <w:pPr>
        <w:rPr>
          <w:rFonts w:cs="Arial"/>
          <w:sz w:val="24"/>
          <w:szCs w:val="24"/>
        </w:rPr>
      </w:pPr>
    </w:p>
    <w:p w:rsidR="00CE12F6" w:rsidRDefault="00CE12F6" w:rsidP="00CE12F6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 w:rsidRPr="00CE12F6">
        <w:rPr>
          <w:rFonts w:cs="Arial"/>
          <w:sz w:val="24"/>
          <w:szCs w:val="24"/>
        </w:rPr>
        <w:t>Projektablaufplanung</w:t>
      </w:r>
      <w:r>
        <w:rPr>
          <w:rFonts w:cs="Arial"/>
          <w:sz w:val="24"/>
          <w:szCs w:val="24"/>
        </w:rPr>
        <w:t>, Moderation und Steuerung der zentralen Arbeitsgruppe „Rahmenkonzeption“</w:t>
      </w:r>
    </w:p>
    <w:p w:rsidR="00132151" w:rsidRDefault="00BA207E" w:rsidP="00132151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Erarbeitung eines inhaltlichen Rahmen- und Raumnutzungskonzept</w:t>
      </w:r>
      <w:r w:rsidR="00F402E4">
        <w:rPr>
          <w:rFonts w:cs="Arial"/>
          <w:sz w:val="24"/>
          <w:szCs w:val="24"/>
        </w:rPr>
        <w:t>es</w:t>
      </w:r>
    </w:p>
    <w:p w:rsidR="00BA207E" w:rsidRDefault="00BA207E" w:rsidP="00132151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Zielgruppenermittlung und Skizzierung einer didaktischen und medialen Konzeption</w:t>
      </w:r>
    </w:p>
    <w:p w:rsidR="00CE12F6" w:rsidRPr="00BA207E" w:rsidRDefault="00132151" w:rsidP="00132151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 w:rsidRPr="00BA207E">
        <w:rPr>
          <w:rFonts w:cs="Arial"/>
          <w:sz w:val="24"/>
          <w:szCs w:val="24"/>
        </w:rPr>
        <w:t xml:space="preserve">Erarbeitung eines Betriebs- und </w:t>
      </w:r>
      <w:r w:rsidR="00BA207E" w:rsidRPr="00BA207E">
        <w:rPr>
          <w:rFonts w:cs="Arial"/>
          <w:sz w:val="24"/>
          <w:szCs w:val="24"/>
        </w:rPr>
        <w:t>Personalkon</w:t>
      </w:r>
      <w:r w:rsidRPr="00BA207E">
        <w:rPr>
          <w:rFonts w:cs="Arial"/>
          <w:sz w:val="24"/>
          <w:szCs w:val="24"/>
        </w:rPr>
        <w:t>zeptes</w:t>
      </w:r>
    </w:p>
    <w:p w:rsidR="00CE12F6" w:rsidRDefault="00BA207E" w:rsidP="00CE12F6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Ermittlung </w:t>
      </w:r>
      <w:r w:rsidR="00CE12F6">
        <w:rPr>
          <w:rFonts w:cs="Arial"/>
          <w:sz w:val="24"/>
          <w:szCs w:val="24"/>
        </w:rPr>
        <w:t xml:space="preserve">möglicher </w:t>
      </w:r>
      <w:r>
        <w:rPr>
          <w:rFonts w:cs="Arial"/>
          <w:sz w:val="24"/>
          <w:szCs w:val="24"/>
        </w:rPr>
        <w:t>Kooperationspartner</w:t>
      </w:r>
    </w:p>
    <w:p w:rsidR="00BA207E" w:rsidRDefault="00F402E4" w:rsidP="00CE12F6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Ermittlung von </w:t>
      </w:r>
      <w:r w:rsidR="00BA207E">
        <w:rPr>
          <w:rFonts w:cs="Arial"/>
          <w:sz w:val="24"/>
          <w:szCs w:val="24"/>
        </w:rPr>
        <w:t>Finanzierungs- und Zeitplänen</w:t>
      </w:r>
    </w:p>
    <w:p w:rsidR="00CE12F6" w:rsidRPr="00CE12F6" w:rsidRDefault="00BA207E" w:rsidP="00CE12F6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Erstellung eines </w:t>
      </w:r>
      <w:r w:rsidR="00132151">
        <w:rPr>
          <w:rFonts w:cs="Arial"/>
          <w:sz w:val="24"/>
          <w:szCs w:val="24"/>
        </w:rPr>
        <w:t xml:space="preserve">Zwischen- und </w:t>
      </w:r>
      <w:r>
        <w:rPr>
          <w:rFonts w:cs="Arial"/>
          <w:sz w:val="24"/>
          <w:szCs w:val="24"/>
        </w:rPr>
        <w:t xml:space="preserve">eines </w:t>
      </w:r>
      <w:r w:rsidR="00132151">
        <w:rPr>
          <w:rFonts w:cs="Arial"/>
          <w:sz w:val="24"/>
          <w:szCs w:val="24"/>
        </w:rPr>
        <w:t>Abschluss</w:t>
      </w:r>
      <w:r>
        <w:rPr>
          <w:rFonts w:cs="Arial"/>
          <w:sz w:val="24"/>
          <w:szCs w:val="24"/>
        </w:rPr>
        <w:t>berichtes</w:t>
      </w:r>
    </w:p>
    <w:p w:rsidR="00DD4293" w:rsidRPr="00CC2D1C" w:rsidRDefault="00DD4293" w:rsidP="00E056CD">
      <w:pPr>
        <w:rPr>
          <w:rFonts w:cs="Arial"/>
          <w:sz w:val="24"/>
          <w:szCs w:val="24"/>
        </w:rPr>
      </w:pPr>
    </w:p>
    <w:p w:rsidR="00DD4293" w:rsidRDefault="00132151" w:rsidP="00E056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Planungsprozess</w:t>
      </w:r>
      <w:r w:rsidR="00CE12F6">
        <w:rPr>
          <w:rFonts w:cs="Arial"/>
          <w:sz w:val="24"/>
          <w:szCs w:val="24"/>
        </w:rPr>
        <w:t xml:space="preserve"> geschieht in enger Abstimmung mit der Lokalen Aktionsgruppe LEADER im Nürnberger Land und mit der Landestelle für Nichtstaatliche Museen. </w:t>
      </w:r>
    </w:p>
    <w:p w:rsidR="00CC2D1C" w:rsidRPr="00CC2D1C" w:rsidRDefault="00CC2D1C" w:rsidP="00E056CD">
      <w:pPr>
        <w:rPr>
          <w:rFonts w:cs="Arial"/>
          <w:sz w:val="24"/>
          <w:szCs w:val="24"/>
        </w:rPr>
      </w:pPr>
    </w:p>
    <w:p w:rsidR="00A52244" w:rsidRPr="00CC2D1C" w:rsidRDefault="00176D23" w:rsidP="00476ADC">
      <w:pPr>
        <w:rPr>
          <w:rFonts w:cs="Arial"/>
          <w:sz w:val="24"/>
          <w:szCs w:val="24"/>
        </w:rPr>
      </w:pPr>
      <w:bookmarkStart w:id="1" w:name="_GoBack"/>
      <w:bookmarkEnd w:id="1"/>
      <w:r w:rsidRPr="00CC2D1C">
        <w:rPr>
          <w:rFonts w:cs="Arial"/>
          <w:sz w:val="24"/>
          <w:szCs w:val="24"/>
        </w:rPr>
        <w:t xml:space="preserve">Die detaillierte Rahmenabsprache </w:t>
      </w:r>
      <w:r w:rsidR="00B70EC3" w:rsidRPr="00CC2D1C">
        <w:rPr>
          <w:rFonts w:cs="Arial"/>
          <w:sz w:val="24"/>
          <w:szCs w:val="24"/>
        </w:rPr>
        <w:t xml:space="preserve">erfolgt </w:t>
      </w:r>
      <w:r w:rsidRPr="00CC2D1C">
        <w:rPr>
          <w:rFonts w:cs="Arial"/>
          <w:sz w:val="24"/>
          <w:szCs w:val="24"/>
        </w:rPr>
        <w:t>in Orientierung an den Honorar-Empfehlungen des Bundesverbandes freiberuflicher Kulturwissenschaftler</w:t>
      </w:r>
      <w:r w:rsidR="00B70EC3" w:rsidRPr="00CC2D1C">
        <w:rPr>
          <w:rFonts w:cs="Arial"/>
          <w:sz w:val="24"/>
          <w:szCs w:val="24"/>
        </w:rPr>
        <w:t>.</w:t>
      </w:r>
    </w:p>
    <w:p w:rsidR="00B70EC3" w:rsidRPr="00CC2D1C" w:rsidRDefault="00B70EC3" w:rsidP="00476ADC">
      <w:pPr>
        <w:rPr>
          <w:rFonts w:cs="Arial"/>
          <w:sz w:val="24"/>
          <w:szCs w:val="24"/>
        </w:rPr>
      </w:pPr>
    </w:p>
    <w:p w:rsidR="00CC2D1C" w:rsidRPr="00CC2D1C" w:rsidRDefault="00CC2D1C" w:rsidP="00476ADC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Wir erwarten ein abgeschlossenes kulturwissenschaftliches Studium (Geschichte, Kunstgeschichte, Volkskunde o.ä.), einschlägige Erfahrung </w:t>
      </w:r>
      <w:r w:rsidR="00CE12F6">
        <w:rPr>
          <w:rFonts w:cs="Arial"/>
          <w:sz w:val="24"/>
          <w:szCs w:val="24"/>
        </w:rPr>
        <w:t xml:space="preserve">in der Museumsplanung </w:t>
      </w:r>
      <w:r w:rsidRPr="00CC2D1C">
        <w:rPr>
          <w:rFonts w:cs="Arial"/>
          <w:sz w:val="24"/>
          <w:szCs w:val="24"/>
        </w:rPr>
        <w:t>und Grundkenntnisse in der Kirchen- und Diakoniegeschichte in Bayern. Ein Führerschein Klasse B ist hilfreich.</w:t>
      </w:r>
    </w:p>
    <w:p w:rsidR="000B1070" w:rsidRPr="00CC2D1C" w:rsidRDefault="00CC2D1C" w:rsidP="00476ADC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Wir </w:t>
      </w:r>
      <w:r w:rsidR="000B1070" w:rsidRPr="00CC2D1C">
        <w:rPr>
          <w:rFonts w:cs="Arial"/>
          <w:sz w:val="24"/>
          <w:szCs w:val="24"/>
        </w:rPr>
        <w:t xml:space="preserve">freuen uns über </w:t>
      </w:r>
      <w:r w:rsidR="00B70EC3" w:rsidRPr="00CC2D1C">
        <w:rPr>
          <w:rFonts w:cs="Arial"/>
          <w:sz w:val="24"/>
          <w:szCs w:val="24"/>
        </w:rPr>
        <w:t>Ihre B</w:t>
      </w:r>
      <w:r w:rsidR="005100CF">
        <w:rPr>
          <w:rFonts w:cs="Arial"/>
          <w:sz w:val="24"/>
          <w:szCs w:val="24"/>
        </w:rPr>
        <w:t>ewerbung bis spätestens 28. Juni 2019</w:t>
      </w:r>
    </w:p>
    <w:p w:rsidR="00DC6EF1" w:rsidRPr="00476ADC" w:rsidRDefault="00B70EC3" w:rsidP="00DC6EF1">
      <w:pPr>
        <w:rPr>
          <w:szCs w:val="22"/>
        </w:rPr>
      </w:pPr>
      <w:r w:rsidRPr="00CC2D1C">
        <w:rPr>
          <w:rFonts w:cs="Arial"/>
          <w:sz w:val="24"/>
          <w:szCs w:val="24"/>
        </w:rPr>
        <w:t xml:space="preserve">Informationen bei Dr. Thomas Greif, Leiter des Diakoniemuseums, E-Mail </w:t>
      </w:r>
      <w:hyperlink r:id="rId9" w:history="1">
        <w:r w:rsidRPr="00CC2D1C">
          <w:rPr>
            <w:rStyle w:val="Hyperlink"/>
            <w:rFonts w:cs="Arial"/>
            <w:sz w:val="24"/>
            <w:szCs w:val="24"/>
          </w:rPr>
          <w:t>greif.thomas@rummelsberger.net</w:t>
        </w:r>
      </w:hyperlink>
      <w:r w:rsidRPr="00CC2D1C">
        <w:rPr>
          <w:rFonts w:cs="Arial"/>
          <w:sz w:val="24"/>
          <w:szCs w:val="24"/>
        </w:rPr>
        <w:t>, Tel. (09128) 50 2817</w:t>
      </w:r>
      <w:r w:rsidRPr="00CC2D1C">
        <w:rPr>
          <w:sz w:val="24"/>
          <w:szCs w:val="24"/>
        </w:rPr>
        <w:t>.</w:t>
      </w:r>
    </w:p>
    <w:sectPr w:rsidR="00DC6EF1" w:rsidRPr="00476ADC">
      <w:footerReference w:type="defaul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ans75ExtraBold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87"/>
      <w:gridCol w:w="1256"/>
      <w:gridCol w:w="1842"/>
      <w:gridCol w:w="2268"/>
      <w:gridCol w:w="2053"/>
    </w:tblGrid>
    <w:tr w:rsidR="009C5B1C" w:rsidTr="00EF1BAF">
      <w:trPr>
        <w:trHeight w:val="141"/>
      </w:trPr>
      <w:tc>
        <w:tcPr>
          <w:tcW w:w="2055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b/>
              <w:sz w:val="14"/>
            </w:rPr>
          </w:pPr>
        </w:p>
      </w:tc>
      <w:tc>
        <w:tcPr>
          <w:tcW w:w="1843" w:type="dxa"/>
          <w:gridSpan w:val="2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1842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268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53" w:type="dxa"/>
        </w:tcPr>
        <w:p w:rsidR="009C5B1C" w:rsidRPr="00EF1BAF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rFonts w:ascii="Arial" w:hAnsi="Arial" w:cs="Arial"/>
              <w:sz w:val="18"/>
              <w:szCs w:val="18"/>
            </w:rPr>
          </w:pPr>
          <w:r w:rsidRPr="00EF1BAF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F1BAF">
            <w:rPr>
              <w:rFonts w:ascii="Arial" w:hAnsi="Arial" w:cs="Arial"/>
              <w:sz w:val="18"/>
              <w:szCs w:val="18"/>
            </w:rPr>
            <w:fldChar w:fldCharType="begin"/>
          </w:r>
          <w:r w:rsidRPr="00EF1BAF">
            <w:rPr>
              <w:rFonts w:ascii="Arial" w:hAnsi="Arial" w:cs="Arial"/>
              <w:sz w:val="18"/>
              <w:szCs w:val="18"/>
            </w:rPr>
            <w:instrText xml:space="preserve"> PAGE \* Arabic \* MERGEFORMAT </w:instrText>
          </w:r>
          <w:r w:rsidRPr="00EF1BAF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F1BAF">
            <w:rPr>
              <w:rFonts w:ascii="Arial" w:hAnsi="Arial" w:cs="Arial"/>
              <w:sz w:val="18"/>
              <w:szCs w:val="18"/>
            </w:rPr>
            <w:fldChar w:fldCharType="end"/>
          </w:r>
          <w:r w:rsidRPr="00EF1BAF">
            <w:rPr>
              <w:rFonts w:ascii="Arial" w:hAnsi="Arial" w:cs="Arial"/>
              <w:sz w:val="18"/>
              <w:szCs w:val="18"/>
            </w:rPr>
            <w:t xml:space="preserve"> von </w:t>
          </w:r>
          <w:r w:rsidRPr="00EF1BAF">
            <w:rPr>
              <w:rFonts w:ascii="Arial" w:hAnsi="Arial" w:cs="Arial"/>
              <w:sz w:val="18"/>
              <w:szCs w:val="18"/>
            </w:rPr>
            <w:fldChar w:fldCharType="begin"/>
          </w:r>
          <w:r w:rsidRPr="00EF1BA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EF1BAF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F1BA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C5B1C" w:rsidRPr="00EF1BAF" w:rsidTr="00EF1BAF">
      <w:trPr>
        <w:gridAfter w:val="4"/>
        <w:wAfter w:w="7419" w:type="dxa"/>
        <w:cantSplit/>
      </w:trPr>
      <w:tc>
        <w:tcPr>
          <w:tcW w:w="2642" w:type="dxa"/>
          <w:gridSpan w:val="2"/>
        </w:tcPr>
        <w:p w:rsidR="009C5B1C" w:rsidRDefault="00FD5B3A" w:rsidP="0066234C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sz w:val="18"/>
            </w:rPr>
          </w:pPr>
        </w:p>
      </w:tc>
    </w:tr>
  </w:tbl>
  <w:p w:rsidR="009C5B1C" w:rsidRDefault="00FD5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0"/>
      <w:gridCol w:w="200"/>
      <w:gridCol w:w="2300"/>
      <w:gridCol w:w="2000"/>
      <w:gridCol w:w="2642"/>
    </w:tblGrid>
    <w:tr w:rsidR="009C5B1C">
      <w:trPr>
        <w:cantSplit/>
      </w:trPr>
      <w:tc>
        <w:tcPr>
          <w:tcW w:w="297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bCs/>
              <w:sz w:val="14"/>
            </w:rPr>
          </w:pPr>
        </w:p>
      </w:tc>
      <w:tc>
        <w:tcPr>
          <w:tcW w:w="2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3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642" w:type="dxa"/>
        </w:tcPr>
        <w:p w:rsidR="009C5B1C" w:rsidRPr="007349B2" w:rsidRDefault="00FD5B3A" w:rsidP="007349B2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1 </w:t>
          </w:r>
        </w:p>
      </w:tc>
    </w:tr>
    <w:tr w:rsidR="009C5B1C">
      <w:trPr>
        <w:cantSplit/>
      </w:trPr>
      <w:tc>
        <w:tcPr>
          <w:tcW w:w="297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</w:p>
      </w:tc>
      <w:tc>
        <w:tcPr>
          <w:tcW w:w="200" w:type="dxa"/>
          <w:noWrap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</w:p>
      </w:tc>
      <w:tc>
        <w:tcPr>
          <w:tcW w:w="23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642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sz w:val="14"/>
            </w:rPr>
          </w:pPr>
        </w:p>
      </w:tc>
    </w:tr>
    <w:tr w:rsidR="009C5B1C">
      <w:trPr>
        <w:cantSplit/>
      </w:trPr>
      <w:tc>
        <w:tcPr>
          <w:tcW w:w="297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2" w:name="Fuss11"/>
          <w:bookmarkEnd w:id="2"/>
          <w:r>
            <w:rPr>
              <w:rFonts w:ascii="RotisSemiSans75ExtraBold" w:hAnsi="RotisSemiSans75ExtraBold"/>
              <w:bCs/>
              <w:sz w:val="14"/>
            </w:rPr>
            <w:t>Rummelsberger Diakonie e.V.</w:t>
          </w:r>
        </w:p>
      </w:tc>
      <w:tc>
        <w:tcPr>
          <w:tcW w:w="2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3" w:name="Fuss12"/>
          <w:bookmarkEnd w:id="3"/>
        </w:p>
      </w:tc>
      <w:tc>
        <w:tcPr>
          <w:tcW w:w="23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4" w:name="Fuss13"/>
          <w:bookmarkEnd w:id="4"/>
          <w:r>
            <w:rPr>
              <w:sz w:val="14"/>
            </w:rPr>
            <w:t>Rummelsberg 2</w:t>
          </w:r>
        </w:p>
      </w:tc>
      <w:tc>
        <w:tcPr>
          <w:tcW w:w="20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5" w:name="Fuss14"/>
          <w:bookmarkEnd w:id="5"/>
        </w:p>
      </w:tc>
      <w:tc>
        <w:tcPr>
          <w:tcW w:w="2642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6" w:name="Fuss15"/>
          <w:bookmarkEnd w:id="6"/>
          <w:r>
            <w:rPr>
              <w:sz w:val="14"/>
            </w:rPr>
            <w:t>Telefon 09128 50-2817</w:t>
          </w:r>
        </w:p>
      </w:tc>
    </w:tr>
    <w:tr w:rsidR="009C5B1C">
      <w:trPr>
        <w:cantSplit/>
      </w:trPr>
      <w:tc>
        <w:tcPr>
          <w:tcW w:w="297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7" w:name="Fuss21"/>
          <w:bookmarkEnd w:id="7"/>
          <w:r>
            <w:rPr>
              <w:rFonts w:ascii="RotisSemiSans75ExtraBold" w:hAnsi="RotisSemiSans75ExtraBold"/>
              <w:bCs/>
              <w:sz w:val="14"/>
            </w:rPr>
            <w:t>Diakoniemuseum und Archiv</w:t>
          </w:r>
        </w:p>
      </w:tc>
      <w:tc>
        <w:tcPr>
          <w:tcW w:w="2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8" w:name="Fuss22"/>
          <w:bookmarkEnd w:id="8"/>
        </w:p>
      </w:tc>
      <w:tc>
        <w:tcPr>
          <w:tcW w:w="23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9" w:name="Fuss23"/>
          <w:bookmarkEnd w:id="9"/>
          <w:r>
            <w:rPr>
              <w:sz w:val="14"/>
            </w:rPr>
            <w:t>90592 Schwarzenbruck</w:t>
          </w:r>
        </w:p>
      </w:tc>
      <w:tc>
        <w:tcPr>
          <w:tcW w:w="20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0" w:name="Fuss24"/>
          <w:bookmarkEnd w:id="10"/>
        </w:p>
      </w:tc>
      <w:tc>
        <w:tcPr>
          <w:tcW w:w="2642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1" w:name="Fuss25"/>
          <w:bookmarkEnd w:id="11"/>
        </w:p>
      </w:tc>
    </w:tr>
    <w:tr w:rsidR="009C5B1C">
      <w:trPr>
        <w:cantSplit/>
      </w:trPr>
      <w:tc>
        <w:tcPr>
          <w:tcW w:w="297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12" w:name="Fuss31"/>
          <w:bookmarkEnd w:id="12"/>
        </w:p>
      </w:tc>
      <w:tc>
        <w:tcPr>
          <w:tcW w:w="2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13" w:name="Fuss32"/>
          <w:bookmarkEnd w:id="13"/>
        </w:p>
      </w:tc>
      <w:tc>
        <w:tcPr>
          <w:tcW w:w="23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4" w:name="Fuss33"/>
          <w:bookmarkEnd w:id="14"/>
        </w:p>
      </w:tc>
      <w:tc>
        <w:tcPr>
          <w:tcW w:w="2000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5" w:name="Fuss34"/>
          <w:bookmarkEnd w:id="15"/>
        </w:p>
      </w:tc>
      <w:tc>
        <w:tcPr>
          <w:tcW w:w="2642" w:type="dxa"/>
        </w:tcPr>
        <w:p w:rsidR="009C5B1C" w:rsidRDefault="00FD5B3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6" w:name="Fuss35"/>
          <w:bookmarkEnd w:id="16"/>
        </w:p>
      </w:tc>
    </w:tr>
  </w:tbl>
  <w:p w:rsidR="009C5B1C" w:rsidRDefault="00FD5B3A">
    <w:pPr>
      <w:pStyle w:val="Fuzeil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9E"/>
    <w:multiLevelType w:val="hybridMultilevel"/>
    <w:tmpl w:val="B4A22B9C"/>
    <w:lvl w:ilvl="0" w:tplc="5AB64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FC9"/>
    <w:multiLevelType w:val="hybridMultilevel"/>
    <w:tmpl w:val="BE02C468"/>
    <w:lvl w:ilvl="0" w:tplc="87986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58F4"/>
    <w:multiLevelType w:val="hybridMultilevel"/>
    <w:tmpl w:val="6922B59C"/>
    <w:lvl w:ilvl="0" w:tplc="640C84A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2D4ACD"/>
    <w:multiLevelType w:val="hybridMultilevel"/>
    <w:tmpl w:val="A2FE735C"/>
    <w:lvl w:ilvl="0" w:tplc="5AB64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F2"/>
    <w:rsid w:val="000B1070"/>
    <w:rsid w:val="000E1BA0"/>
    <w:rsid w:val="00132151"/>
    <w:rsid w:val="00176D23"/>
    <w:rsid w:val="002B2A0B"/>
    <w:rsid w:val="002B6622"/>
    <w:rsid w:val="00310BA6"/>
    <w:rsid w:val="00455D7D"/>
    <w:rsid w:val="00470DE3"/>
    <w:rsid w:val="00476ADC"/>
    <w:rsid w:val="005100CF"/>
    <w:rsid w:val="006748F2"/>
    <w:rsid w:val="0077628D"/>
    <w:rsid w:val="00A52244"/>
    <w:rsid w:val="00B70EC3"/>
    <w:rsid w:val="00BA207E"/>
    <w:rsid w:val="00C14A7A"/>
    <w:rsid w:val="00CC2D1C"/>
    <w:rsid w:val="00CD55FC"/>
    <w:rsid w:val="00CD5749"/>
    <w:rsid w:val="00CE12F6"/>
    <w:rsid w:val="00D8377E"/>
    <w:rsid w:val="00DC6EF1"/>
    <w:rsid w:val="00DD4293"/>
    <w:rsid w:val="00E056CD"/>
    <w:rsid w:val="00F402E4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6C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chrift">
    <w:name w:val="Fettschrift"/>
    <w:basedOn w:val="Standard"/>
    <w:autoRedefine/>
    <w:rPr>
      <w:rFonts w:ascii="RotisSemiSans75ExtraBold" w:hAnsi="RotisSemiSans75ExtraBold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D42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224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EC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5100CF"/>
    <w:pPr>
      <w:tabs>
        <w:tab w:val="center" w:pos="4536"/>
        <w:tab w:val="right" w:pos="9072"/>
      </w:tabs>
    </w:pPr>
    <w:rPr>
      <w:rFonts w:ascii="Rotis Semi Sans 55" w:hAnsi="Rotis Semi Sans 55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5100CF"/>
    <w:rPr>
      <w:rFonts w:ascii="Rotis Semi Sans 55" w:hAnsi="Rotis Semi Sans 5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6C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chrift">
    <w:name w:val="Fettschrift"/>
    <w:basedOn w:val="Standard"/>
    <w:autoRedefine/>
    <w:rPr>
      <w:rFonts w:ascii="RotisSemiSans75ExtraBold" w:hAnsi="RotisSemiSans75ExtraBold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D42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224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EC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5100CF"/>
    <w:pPr>
      <w:tabs>
        <w:tab w:val="center" w:pos="4536"/>
        <w:tab w:val="right" w:pos="9072"/>
      </w:tabs>
    </w:pPr>
    <w:rPr>
      <w:rFonts w:ascii="Rotis Semi Sans 55" w:hAnsi="Rotis Semi Sans 55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5100CF"/>
    <w:rPr>
      <w:rFonts w:ascii="Rotis Semi Sans 55" w:hAnsi="Rotis Semi Sans 5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museu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reif.thomas@rummelsberger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0B83-FA91-40AE-8845-9A712F6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42F17F87</Template>
  <TotalTime>0</TotalTime>
  <Pages>1</Pages>
  <Words>208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Greif, Thomas Dr.</dc:creator>
  <cp:lastModifiedBy>Greif, Thomas Dr.</cp:lastModifiedBy>
  <cp:revision>4</cp:revision>
  <cp:lastPrinted>2019-05-23T09:41:00Z</cp:lastPrinted>
  <dcterms:created xsi:type="dcterms:W3CDTF">2019-04-08T08:21:00Z</dcterms:created>
  <dcterms:modified xsi:type="dcterms:W3CDTF">2019-05-23T09:41:00Z</dcterms:modified>
</cp:coreProperties>
</file>