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E8475B" w:rsidP="001B12A5">
      <w:r>
        <w:t>28</w:t>
      </w:r>
      <w:r w:rsidR="00002A29">
        <w:t>.03.2017</w:t>
      </w:r>
    </w:p>
    <w:p w:rsidR="001B12A5" w:rsidRDefault="001B12A5" w:rsidP="001B12A5"/>
    <w:p w:rsidR="00A11DA2" w:rsidRPr="006322C5" w:rsidRDefault="00E8475B" w:rsidP="006322C5">
      <w:pPr>
        <w:pStyle w:val="Headline"/>
      </w:pPr>
      <w:r>
        <w:t>Raiffeisenbank spendet Lebensretter</w:t>
      </w:r>
    </w:p>
    <w:p w:rsidR="000576A7" w:rsidRDefault="00E8475B" w:rsidP="006322C5">
      <w:pPr>
        <w:pStyle w:val="Flietext"/>
        <w:rPr>
          <w:rFonts w:eastAsiaTheme="majorEastAsia" w:cstheme="majorBidi"/>
          <w:b/>
          <w:bCs/>
          <w:color w:val="000000" w:themeColor="text1"/>
          <w:sz w:val="24"/>
          <w:szCs w:val="28"/>
        </w:rPr>
      </w:pPr>
      <w:r>
        <w:rPr>
          <w:rFonts w:eastAsiaTheme="majorEastAsia" w:cstheme="majorBidi"/>
          <w:b/>
          <w:bCs/>
          <w:color w:val="000000" w:themeColor="text1"/>
          <w:sz w:val="24"/>
          <w:szCs w:val="28"/>
        </w:rPr>
        <w:t>Gewinnsparen sorgt für Defibrillator im Berufsbildungswerk</w:t>
      </w:r>
    </w:p>
    <w:p w:rsidR="00E8475B" w:rsidRDefault="00C3126F" w:rsidP="00C3126F">
      <w:pPr>
        <w:pStyle w:val="Flietext"/>
        <w:rPr>
          <w:rFonts w:eastAsiaTheme="majorEastAsia" w:cstheme="majorBidi"/>
          <w:bCs/>
          <w:color w:val="000000" w:themeColor="text1"/>
          <w:szCs w:val="22"/>
        </w:rPr>
      </w:pPr>
      <w:r>
        <w:rPr>
          <w:rFonts w:eastAsiaTheme="majorEastAsia" w:cstheme="majorBidi"/>
          <w:bCs/>
          <w:color w:val="000000" w:themeColor="text1"/>
          <w:szCs w:val="22"/>
        </w:rPr>
        <w:t>Rummelsberg</w:t>
      </w:r>
      <w:r w:rsidR="008D52BC">
        <w:rPr>
          <w:rFonts w:eastAsiaTheme="majorEastAsia" w:cstheme="majorBidi"/>
          <w:bCs/>
          <w:color w:val="000000" w:themeColor="text1"/>
          <w:szCs w:val="22"/>
        </w:rPr>
        <w:t xml:space="preserve"> – </w:t>
      </w:r>
      <w:r w:rsidR="00E8475B">
        <w:rPr>
          <w:rFonts w:eastAsiaTheme="majorEastAsia" w:cstheme="majorBidi"/>
          <w:bCs/>
          <w:color w:val="000000" w:themeColor="text1"/>
          <w:szCs w:val="22"/>
        </w:rPr>
        <w:t xml:space="preserve">Der Vorsitzende des Vorstandes der Raiffeisenbank Altdorf-Feucht eG Manfred </w:t>
      </w:r>
      <w:proofErr w:type="spellStart"/>
      <w:r w:rsidR="00E8475B">
        <w:rPr>
          <w:rFonts w:eastAsiaTheme="majorEastAsia" w:cstheme="majorBidi"/>
          <w:bCs/>
          <w:color w:val="000000" w:themeColor="text1"/>
          <w:szCs w:val="22"/>
        </w:rPr>
        <w:t>Göhring</w:t>
      </w:r>
      <w:proofErr w:type="spellEnd"/>
      <w:r w:rsidR="00E8475B">
        <w:rPr>
          <w:rFonts w:eastAsiaTheme="majorEastAsia" w:cstheme="majorBidi"/>
          <w:bCs/>
          <w:color w:val="000000" w:themeColor="text1"/>
          <w:szCs w:val="22"/>
        </w:rPr>
        <w:t xml:space="preserve"> hat es sich nicht nehmen lassen, dem Berufsbildungswerk BBW der Rummelsberger Diakonie persönlich einen </w:t>
      </w:r>
      <w:r w:rsidR="00A64D4C">
        <w:rPr>
          <w:rFonts w:eastAsiaTheme="majorEastAsia" w:cstheme="majorBidi"/>
          <w:bCs/>
          <w:color w:val="000000" w:themeColor="text1"/>
          <w:szCs w:val="22"/>
        </w:rPr>
        <w:t xml:space="preserve">tragbaren </w:t>
      </w:r>
      <w:r w:rsidR="00E8475B">
        <w:rPr>
          <w:rFonts w:eastAsiaTheme="majorEastAsia" w:cstheme="majorBidi"/>
          <w:bCs/>
          <w:color w:val="000000" w:themeColor="text1"/>
          <w:szCs w:val="22"/>
        </w:rPr>
        <w:t xml:space="preserve">Defibrillator zu überbringen. Begleitet von Prokurist Heinz </w:t>
      </w:r>
      <w:proofErr w:type="spellStart"/>
      <w:r w:rsidR="00E8475B">
        <w:rPr>
          <w:rFonts w:eastAsiaTheme="majorEastAsia" w:cstheme="majorBidi"/>
          <w:bCs/>
          <w:color w:val="000000" w:themeColor="text1"/>
          <w:szCs w:val="22"/>
        </w:rPr>
        <w:t>Liebel</w:t>
      </w:r>
      <w:proofErr w:type="spellEnd"/>
      <w:r w:rsidR="00E8475B">
        <w:rPr>
          <w:rFonts w:eastAsiaTheme="majorEastAsia" w:cstheme="majorBidi"/>
          <w:bCs/>
          <w:color w:val="000000" w:themeColor="text1"/>
          <w:szCs w:val="22"/>
        </w:rPr>
        <w:t xml:space="preserve"> übergab er den handlichen Lebensretter im Rahmen des Tages der offenen Tür im BBW. Das Elektroschockgerät im Wert von rund 1.900 Euro kann von jedem Ersthelfer bei einem Herzstillstand angewendet werden. Trotzdem ist es sinnvoll eine Unterweisung in der Bedienung des Gerätes zu haben. Die Raiffeisenbank hat auch dies ermöglicht. </w:t>
      </w:r>
    </w:p>
    <w:p w:rsidR="008F6A0C" w:rsidRDefault="00E8475B" w:rsidP="00C3126F">
      <w:pPr>
        <w:pStyle w:val="Flietext"/>
        <w:rPr>
          <w:rFonts w:eastAsiaTheme="majorEastAsia" w:cstheme="majorBidi"/>
          <w:bCs/>
          <w:color w:val="000000" w:themeColor="text1"/>
          <w:szCs w:val="22"/>
        </w:rPr>
      </w:pPr>
      <w:r>
        <w:rPr>
          <w:rFonts w:eastAsiaTheme="majorEastAsia" w:cstheme="majorBidi"/>
          <w:bCs/>
          <w:color w:val="000000" w:themeColor="text1"/>
          <w:szCs w:val="22"/>
        </w:rPr>
        <w:t xml:space="preserve">Die potentiell lebensrettende Spende kam durch das beliebte Gewinnsparen der Bank zustande. Hier können Kunden </w:t>
      </w:r>
      <w:r w:rsidR="00164E3D">
        <w:rPr>
          <w:rFonts w:eastAsiaTheme="majorEastAsia" w:cstheme="majorBidi"/>
          <w:bCs/>
          <w:color w:val="000000" w:themeColor="text1"/>
          <w:szCs w:val="22"/>
        </w:rPr>
        <w:t xml:space="preserve">sparen, </w:t>
      </w:r>
      <w:r>
        <w:rPr>
          <w:rFonts w:eastAsiaTheme="majorEastAsia" w:cstheme="majorBidi"/>
          <w:bCs/>
          <w:color w:val="000000" w:themeColor="text1"/>
          <w:szCs w:val="22"/>
        </w:rPr>
        <w:t xml:space="preserve">gewinnen und gleichzeitig einen guten Zweck unterstützen. </w:t>
      </w:r>
    </w:p>
    <w:p w:rsidR="00084398" w:rsidRDefault="00A64D4C" w:rsidP="00C3126F">
      <w:pPr>
        <w:pStyle w:val="Flietext"/>
        <w:rPr>
          <w:rFonts w:eastAsiaTheme="majorEastAsia" w:cstheme="majorBidi"/>
          <w:bCs/>
          <w:color w:val="000000" w:themeColor="text1"/>
          <w:szCs w:val="22"/>
        </w:rPr>
      </w:pPr>
      <w:r>
        <w:rPr>
          <w:rFonts w:eastAsiaTheme="majorEastAsia" w:cstheme="majorBidi"/>
          <w:bCs/>
          <w:color w:val="000000" w:themeColor="text1"/>
          <w:szCs w:val="22"/>
        </w:rPr>
        <w:t>790</w:t>
      </w:r>
      <w:r w:rsidR="00084398">
        <w:rPr>
          <w:rFonts w:eastAsiaTheme="majorEastAsia" w:cstheme="majorBidi"/>
          <w:bCs/>
          <w:color w:val="000000" w:themeColor="text1"/>
          <w:szCs w:val="22"/>
        </w:rPr>
        <w:t xml:space="preserve"> Zeichen</w:t>
      </w:r>
    </w:p>
    <w:p w:rsidR="006F23F2" w:rsidRPr="00164E3D" w:rsidRDefault="006F23F2" w:rsidP="00A64D4C">
      <w:pPr>
        <w:pStyle w:val="berschrift1"/>
        <w:rPr>
          <w:sz w:val="22"/>
          <w:szCs w:val="22"/>
        </w:rPr>
      </w:pPr>
      <w:r w:rsidRPr="00164E3D">
        <w:rPr>
          <w:sz w:val="22"/>
          <w:szCs w:val="22"/>
          <w:lang w:val="en-GB"/>
        </w:rPr>
        <w:t>Text:</w:t>
      </w:r>
      <w:r w:rsidR="00A64D4C" w:rsidRPr="00164E3D">
        <w:rPr>
          <w:sz w:val="22"/>
          <w:szCs w:val="22"/>
          <w:lang w:val="en-GB"/>
        </w:rPr>
        <w:t xml:space="preserve"> </w:t>
      </w:r>
      <w:r w:rsidR="00145B10" w:rsidRPr="00164E3D">
        <w:rPr>
          <w:b w:val="0"/>
          <w:sz w:val="22"/>
          <w:szCs w:val="22"/>
          <w:lang w:val="en-GB"/>
        </w:rPr>
        <w:t xml:space="preserve">Georg Borngässer, </w:t>
      </w:r>
      <w:r w:rsidR="00A11DA2" w:rsidRPr="00164E3D">
        <w:rPr>
          <w:b w:val="0"/>
          <w:sz w:val="22"/>
          <w:szCs w:val="22"/>
        </w:rPr>
        <w:t xml:space="preserve">Telefon </w:t>
      </w:r>
      <w:r w:rsidR="003119F5" w:rsidRPr="00164E3D">
        <w:rPr>
          <w:b w:val="0"/>
          <w:sz w:val="22"/>
          <w:szCs w:val="22"/>
        </w:rPr>
        <w:t>09128 50-</w:t>
      </w:r>
      <w:r w:rsidR="00145B10" w:rsidRPr="00164E3D">
        <w:rPr>
          <w:b w:val="0"/>
          <w:sz w:val="22"/>
          <w:szCs w:val="22"/>
        </w:rPr>
        <w:t>222</w:t>
      </w:r>
      <w:bookmarkStart w:id="0" w:name="_GoBack"/>
      <w:bookmarkEnd w:id="0"/>
      <w:r w:rsidR="00671969" w:rsidRPr="00164E3D">
        <w:rPr>
          <w:b w:val="0"/>
          <w:sz w:val="22"/>
          <w:szCs w:val="22"/>
        </w:rPr>
        <w:t>7</w:t>
      </w:r>
    </w:p>
    <w:p w:rsidR="006F23F2" w:rsidRPr="00164E3D" w:rsidRDefault="00A64D4C" w:rsidP="00A11DA2">
      <w:pPr>
        <w:rPr>
          <w:szCs w:val="22"/>
        </w:rPr>
      </w:pPr>
      <w:r w:rsidRPr="00164E3D">
        <w:rPr>
          <w:b/>
          <w:szCs w:val="22"/>
        </w:rPr>
        <w:t>Foto:</w:t>
      </w:r>
      <w:r w:rsidRPr="00164E3D">
        <w:rPr>
          <w:szCs w:val="22"/>
        </w:rPr>
        <w:t xml:space="preserve"> Auszubildende des BBW/RD</w:t>
      </w:r>
    </w:p>
    <w:p w:rsidR="00093A73" w:rsidRPr="006322C5" w:rsidRDefault="00671969" w:rsidP="00A11DA2">
      <w:pPr>
        <w:sectPr w:rsidR="00093A73" w:rsidRPr="006322C5" w:rsidSect="00A11DA2">
          <w:headerReference w:type="default" r:id="rId8"/>
          <w:footerReference w:type="default" r:id="rId9"/>
          <w:headerReference w:type="first" r:id="rId10"/>
          <w:footerReference w:type="first" r:id="rId11"/>
          <w:type w:val="continuous"/>
          <w:pgSz w:w="11906" w:h="16838"/>
          <w:pgMar w:top="2552" w:right="1417" w:bottom="1134" w:left="1417" w:header="708" w:footer="283" w:gutter="0"/>
          <w:cols w:space="708"/>
          <w:docGrid w:linePitch="360"/>
        </w:sectPr>
      </w:pPr>
      <w:r>
        <w:br/>
      </w:r>
    </w:p>
    <w:p w:rsidR="00A64D4C" w:rsidRDefault="00A64D4C" w:rsidP="00084398">
      <w:pPr>
        <w:pStyle w:val="Flietext"/>
      </w:pPr>
      <w:r>
        <w:rPr>
          <w:noProof/>
        </w:rPr>
        <w:lastRenderedPageBreak/>
        <w:drawing>
          <wp:inline distT="0" distB="0" distL="0" distR="0" wp14:anchorId="4E66C533" wp14:editId="57A81C67">
            <wp:extent cx="3228807" cy="1988959"/>
            <wp:effectExtent l="0" t="0" r="0" b="0"/>
            <wp:docPr id="2" name="Grafik 2" descr="T:\Marketing-Austausch\Kommunikation\Pressearchiv\2017\2017-3-18 Spendenübergabe BBW\IMG_9746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Austausch\Kommunikation\Pressearchiv\2017\2017-3-18 Spendenübergabe BBW\IMG_9746_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8651" cy="1988863"/>
                    </a:xfrm>
                    <a:prstGeom prst="rect">
                      <a:avLst/>
                    </a:prstGeom>
                    <a:noFill/>
                    <a:ln>
                      <a:noFill/>
                    </a:ln>
                  </pic:spPr>
                </pic:pic>
              </a:graphicData>
            </a:graphic>
          </wp:inline>
        </w:drawing>
      </w:r>
    </w:p>
    <w:p w:rsidR="00084398" w:rsidRPr="00C3126F" w:rsidRDefault="00A64D4C" w:rsidP="00084398">
      <w:pPr>
        <w:pStyle w:val="Flietext"/>
        <w:rPr>
          <w:rFonts w:eastAsiaTheme="majorEastAsia" w:cstheme="majorBidi"/>
          <w:bCs/>
          <w:color w:val="000000" w:themeColor="text1"/>
          <w:szCs w:val="22"/>
        </w:rPr>
      </w:pPr>
      <w:r>
        <w:t xml:space="preserve">Der kleine rote Kasten kann Leben retten. Bei der Übergabe freuten sich viele: </w:t>
      </w:r>
      <w:proofErr w:type="spellStart"/>
      <w:r>
        <w:t>u.a</w:t>
      </w:r>
      <w:proofErr w:type="spellEnd"/>
      <w:r>
        <w:t xml:space="preserve">: </w:t>
      </w:r>
      <w:r w:rsidR="001B6788">
        <w:t xml:space="preserve">Vorstandsvorsitzender </w:t>
      </w:r>
      <w:r>
        <w:t xml:space="preserve">Dr. Günter Breitenbach, </w:t>
      </w:r>
      <w:r w:rsidR="001B6788">
        <w:t xml:space="preserve">BBW-Chef </w:t>
      </w:r>
      <w:r>
        <w:t>Matthias Wagner, Raiffeisenbank</w:t>
      </w:r>
      <w:r w:rsidR="001B6788">
        <w:t>vorstand</w:t>
      </w:r>
      <w:r>
        <w:t xml:space="preserve"> Manfred </w:t>
      </w:r>
      <w:proofErr w:type="spellStart"/>
      <w:r>
        <w:t>Göhring</w:t>
      </w:r>
      <w:proofErr w:type="spellEnd"/>
      <w:r>
        <w:t xml:space="preserve">, Prokurist Heinz </w:t>
      </w:r>
      <w:proofErr w:type="spellStart"/>
      <w:r>
        <w:t>Liebel</w:t>
      </w:r>
      <w:proofErr w:type="spellEnd"/>
      <w:r>
        <w:t xml:space="preserve"> und eine Reihe von Auszubildenden im BBW-Rummelsberg.  </w:t>
      </w:r>
    </w:p>
    <w:p w:rsidR="00A11DA2" w:rsidRPr="00A11DA2" w:rsidRDefault="00A11DA2" w:rsidP="006322C5"/>
    <w:sectPr w:rsidR="00A11DA2" w:rsidRPr="00A11DA2" w:rsidSect="0098093D">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785" w:rsidRPr="006322C5" w:rsidRDefault="00125785" w:rsidP="006322C5">
      <w:r w:rsidRPr="006322C5">
        <w:separator/>
      </w:r>
    </w:p>
  </w:endnote>
  <w:endnote w:type="continuationSeparator" w:id="0">
    <w:p w:rsidR="00125785" w:rsidRPr="006322C5" w:rsidRDefault="00125785"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00535267" w:rsidRPr="006322C5">
      <w:fldChar w:fldCharType="begin"/>
    </w:r>
    <w:r w:rsidRPr="006322C5">
      <w:instrText>PAGE  \* Arabic  \* MERGEFORMAT</w:instrText>
    </w:r>
    <w:r w:rsidR="00535267" w:rsidRPr="006322C5">
      <w:fldChar w:fldCharType="separate"/>
    </w:r>
    <w:r w:rsidR="0021078A">
      <w:rPr>
        <w:noProof/>
      </w:rPr>
      <w:t>1</w:t>
    </w:r>
    <w:r w:rsidR="00535267" w:rsidRPr="006322C5">
      <w:fldChar w:fldCharType="end"/>
    </w:r>
    <w:r w:rsidRPr="006322C5">
      <w:t xml:space="preserve"> von </w:t>
    </w:r>
    <w:fldSimple w:instr="NUMPAGES  \* Arabic  \* MERGEFORMAT">
      <w:r w:rsidR="0021078A">
        <w:rPr>
          <w:noProof/>
        </w:rPr>
        <w:t>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00535267" w:rsidRPr="006322C5">
      <w:fldChar w:fldCharType="begin"/>
    </w:r>
    <w:r w:rsidRPr="006322C5">
      <w:instrText>PAGE  \* Arabic  \* MERGEFORMAT</w:instrText>
    </w:r>
    <w:r w:rsidR="00535267" w:rsidRPr="006322C5">
      <w:fldChar w:fldCharType="separate"/>
    </w:r>
    <w:r w:rsidR="00A64D4C">
      <w:rPr>
        <w:noProof/>
      </w:rPr>
      <w:t>2</w:t>
    </w:r>
    <w:r w:rsidR="00535267" w:rsidRPr="006322C5">
      <w:fldChar w:fldCharType="end"/>
    </w:r>
    <w:r w:rsidRPr="006322C5">
      <w:t xml:space="preserve"> von </w:t>
    </w:r>
    <w:fldSimple w:instr="NUMPAGES  \* Arabic  \* MERGEFORMAT">
      <w:r w:rsidR="0021078A">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785" w:rsidRPr="006322C5" w:rsidRDefault="00125785" w:rsidP="006322C5">
      <w:r w:rsidRPr="006322C5">
        <w:separator/>
      </w:r>
    </w:p>
  </w:footnote>
  <w:footnote w:type="continuationSeparator" w:id="0">
    <w:p w:rsidR="00125785" w:rsidRPr="006322C5" w:rsidRDefault="00125785"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anchor>
      </w:drawing>
    </w:r>
    <w:r>
      <w:t xml:space="preserve">Pressemitteilung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ocumentProtection w:edit="forms" w:formatting="1"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2A29"/>
    <w:rsid w:val="000576A7"/>
    <w:rsid w:val="00071E81"/>
    <w:rsid w:val="00084398"/>
    <w:rsid w:val="00093A73"/>
    <w:rsid w:val="00125785"/>
    <w:rsid w:val="00145B10"/>
    <w:rsid w:val="00164E3D"/>
    <w:rsid w:val="00173427"/>
    <w:rsid w:val="001B12A5"/>
    <w:rsid w:val="001B6788"/>
    <w:rsid w:val="001C2336"/>
    <w:rsid w:val="001E5E78"/>
    <w:rsid w:val="001E67CA"/>
    <w:rsid w:val="0021078A"/>
    <w:rsid w:val="00232159"/>
    <w:rsid w:val="00256845"/>
    <w:rsid w:val="00271435"/>
    <w:rsid w:val="002C67BE"/>
    <w:rsid w:val="002D60C3"/>
    <w:rsid w:val="003065D3"/>
    <w:rsid w:val="003119F5"/>
    <w:rsid w:val="0035589A"/>
    <w:rsid w:val="003A296C"/>
    <w:rsid w:val="003B772E"/>
    <w:rsid w:val="003E60C5"/>
    <w:rsid w:val="00406F06"/>
    <w:rsid w:val="004353B0"/>
    <w:rsid w:val="00445FF9"/>
    <w:rsid w:val="0048676E"/>
    <w:rsid w:val="004D659D"/>
    <w:rsid w:val="00501584"/>
    <w:rsid w:val="00504299"/>
    <w:rsid w:val="00527AE1"/>
    <w:rsid w:val="00535267"/>
    <w:rsid w:val="00541620"/>
    <w:rsid w:val="00555501"/>
    <w:rsid w:val="00555C89"/>
    <w:rsid w:val="005A34AB"/>
    <w:rsid w:val="005C1E29"/>
    <w:rsid w:val="005D7167"/>
    <w:rsid w:val="005F5099"/>
    <w:rsid w:val="005F79B7"/>
    <w:rsid w:val="006322C5"/>
    <w:rsid w:val="00632822"/>
    <w:rsid w:val="00632D57"/>
    <w:rsid w:val="00671969"/>
    <w:rsid w:val="0069436B"/>
    <w:rsid w:val="006D0210"/>
    <w:rsid w:val="006F23F2"/>
    <w:rsid w:val="00726D66"/>
    <w:rsid w:val="0078312A"/>
    <w:rsid w:val="00792227"/>
    <w:rsid w:val="007B5423"/>
    <w:rsid w:val="007C1957"/>
    <w:rsid w:val="007D648E"/>
    <w:rsid w:val="00850FC0"/>
    <w:rsid w:val="00886A76"/>
    <w:rsid w:val="008D52BC"/>
    <w:rsid w:val="008E6FB6"/>
    <w:rsid w:val="008F6A0C"/>
    <w:rsid w:val="009123CB"/>
    <w:rsid w:val="0094512C"/>
    <w:rsid w:val="00957CF1"/>
    <w:rsid w:val="0098093D"/>
    <w:rsid w:val="00996C96"/>
    <w:rsid w:val="009B1724"/>
    <w:rsid w:val="009E1ECB"/>
    <w:rsid w:val="00A11DA2"/>
    <w:rsid w:val="00A64D4C"/>
    <w:rsid w:val="00AB0772"/>
    <w:rsid w:val="00AD6A3C"/>
    <w:rsid w:val="00B21285"/>
    <w:rsid w:val="00B66D85"/>
    <w:rsid w:val="00B73B43"/>
    <w:rsid w:val="00BA5469"/>
    <w:rsid w:val="00BD3FD2"/>
    <w:rsid w:val="00BD458E"/>
    <w:rsid w:val="00C3126F"/>
    <w:rsid w:val="00C83906"/>
    <w:rsid w:val="00CA25F7"/>
    <w:rsid w:val="00D559E5"/>
    <w:rsid w:val="00DE1EF6"/>
    <w:rsid w:val="00DF62B8"/>
    <w:rsid w:val="00E31B86"/>
    <w:rsid w:val="00E40416"/>
    <w:rsid w:val="00E81A91"/>
    <w:rsid w:val="00E8475B"/>
    <w:rsid w:val="00EC08E6"/>
    <w:rsid w:val="00EC1199"/>
    <w:rsid w:val="00EC50ED"/>
    <w:rsid w:val="00EC6E00"/>
    <w:rsid w:val="00EF24FE"/>
    <w:rsid w:val="00F23F14"/>
    <w:rsid w:val="00F77906"/>
    <w:rsid w:val="00F86DBD"/>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093A73"/>
    <w:rPr>
      <w:color w:val="800080" w:themeColor="followedHyperlink"/>
      <w:u w:val="single"/>
    </w:rPr>
  </w:style>
  <w:style w:type="character" w:styleId="Kommentarzeichen">
    <w:name w:val="annotation reference"/>
    <w:basedOn w:val="Absatz-Standardschriftart"/>
    <w:uiPriority w:val="99"/>
    <w:semiHidden/>
    <w:unhideWhenUsed/>
    <w:locked/>
    <w:rsid w:val="001E67CA"/>
    <w:rPr>
      <w:sz w:val="16"/>
      <w:szCs w:val="16"/>
    </w:rPr>
  </w:style>
  <w:style w:type="paragraph" w:styleId="Kommentartext">
    <w:name w:val="annotation text"/>
    <w:basedOn w:val="Standard"/>
    <w:link w:val="KommentartextZchn"/>
    <w:uiPriority w:val="99"/>
    <w:semiHidden/>
    <w:unhideWhenUsed/>
    <w:locked/>
    <w:rsid w:val="001E67CA"/>
    <w:pPr>
      <w:spacing w:line="240" w:lineRule="auto"/>
    </w:pPr>
    <w:rPr>
      <w:sz w:val="20"/>
    </w:rPr>
  </w:style>
  <w:style w:type="character" w:customStyle="1" w:styleId="KommentartextZchn">
    <w:name w:val="Kommentartext Zchn"/>
    <w:basedOn w:val="Absatz-Standardschriftart"/>
    <w:link w:val="Kommentartext"/>
    <w:uiPriority w:val="99"/>
    <w:semiHidden/>
    <w:rsid w:val="001E67CA"/>
    <w:rPr>
      <w:rFonts w:cs="Times New Roman"/>
    </w:rPr>
  </w:style>
  <w:style w:type="paragraph" w:styleId="Kommentarthema">
    <w:name w:val="annotation subject"/>
    <w:basedOn w:val="Kommentartext"/>
    <w:next w:val="Kommentartext"/>
    <w:link w:val="KommentarthemaZchn"/>
    <w:uiPriority w:val="99"/>
    <w:semiHidden/>
    <w:unhideWhenUsed/>
    <w:locked/>
    <w:rsid w:val="001E67CA"/>
    <w:rPr>
      <w:b/>
      <w:bCs/>
    </w:rPr>
  </w:style>
  <w:style w:type="character" w:customStyle="1" w:styleId="KommentarthemaZchn">
    <w:name w:val="Kommentarthema Zchn"/>
    <w:basedOn w:val="KommentartextZchn"/>
    <w:link w:val="Kommentarthema"/>
    <w:uiPriority w:val="99"/>
    <w:semiHidden/>
    <w:rsid w:val="001E67C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093A73"/>
    <w:rPr>
      <w:color w:val="800080" w:themeColor="followedHyperlink"/>
      <w:u w:val="single"/>
    </w:rPr>
  </w:style>
  <w:style w:type="character" w:styleId="Kommentarzeichen">
    <w:name w:val="annotation reference"/>
    <w:basedOn w:val="Absatz-Standardschriftart"/>
    <w:uiPriority w:val="99"/>
    <w:semiHidden/>
    <w:unhideWhenUsed/>
    <w:locked/>
    <w:rsid w:val="001E67CA"/>
    <w:rPr>
      <w:sz w:val="16"/>
      <w:szCs w:val="16"/>
    </w:rPr>
  </w:style>
  <w:style w:type="paragraph" w:styleId="Kommentartext">
    <w:name w:val="annotation text"/>
    <w:basedOn w:val="Standard"/>
    <w:link w:val="KommentartextZchn"/>
    <w:uiPriority w:val="99"/>
    <w:semiHidden/>
    <w:unhideWhenUsed/>
    <w:locked/>
    <w:rsid w:val="001E67CA"/>
    <w:pPr>
      <w:spacing w:line="240" w:lineRule="auto"/>
    </w:pPr>
    <w:rPr>
      <w:sz w:val="20"/>
    </w:rPr>
  </w:style>
  <w:style w:type="character" w:customStyle="1" w:styleId="KommentartextZchn">
    <w:name w:val="Kommentartext Zchn"/>
    <w:basedOn w:val="Absatz-Standardschriftart"/>
    <w:link w:val="Kommentartext"/>
    <w:uiPriority w:val="99"/>
    <w:semiHidden/>
    <w:rsid w:val="001E67CA"/>
    <w:rPr>
      <w:rFonts w:cs="Times New Roman"/>
    </w:rPr>
  </w:style>
  <w:style w:type="paragraph" w:styleId="Kommentarthema">
    <w:name w:val="annotation subject"/>
    <w:basedOn w:val="Kommentartext"/>
    <w:next w:val="Kommentartext"/>
    <w:link w:val="KommentarthemaZchn"/>
    <w:uiPriority w:val="99"/>
    <w:semiHidden/>
    <w:unhideWhenUsed/>
    <w:locked/>
    <w:rsid w:val="001E67CA"/>
    <w:rPr>
      <w:b/>
      <w:bCs/>
    </w:rPr>
  </w:style>
  <w:style w:type="character" w:customStyle="1" w:styleId="KommentarthemaZchn">
    <w:name w:val="Kommentarthema Zchn"/>
    <w:basedOn w:val="KommentartextZchn"/>
    <w:link w:val="Kommentarthema"/>
    <w:uiPriority w:val="99"/>
    <w:semiHidden/>
    <w:rsid w:val="001E67C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62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B335B-231E-44BB-8C8E-9025FAE7D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16CEFAB3</Template>
  <TotalTime>0</TotalTime>
  <Pages>1</Pages>
  <Words>173</Words>
  <Characters>1092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Stadt Nürnberg</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Georg Borngässer</cp:lastModifiedBy>
  <cp:revision>7</cp:revision>
  <cp:lastPrinted>2017-03-29T13:59:00Z</cp:lastPrinted>
  <dcterms:created xsi:type="dcterms:W3CDTF">2017-03-28T14:06:00Z</dcterms:created>
  <dcterms:modified xsi:type="dcterms:W3CDTF">2017-03-29T14:00:00Z</dcterms:modified>
</cp:coreProperties>
</file>