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1F" w:rsidRDefault="001F0291" w:rsidP="00126A1F">
      <w:r>
        <w:t>07</w:t>
      </w:r>
      <w:r w:rsidR="00126A1F">
        <w:t>.05.2021</w:t>
      </w:r>
    </w:p>
    <w:p w:rsidR="00126A1F" w:rsidRDefault="00126A1F" w:rsidP="00126A1F">
      <w:pPr>
        <w:pStyle w:val="berschrift1"/>
        <w:rPr>
          <w:sz w:val="28"/>
        </w:rPr>
      </w:pPr>
      <w:r>
        <w:rPr>
          <w:sz w:val="28"/>
        </w:rPr>
        <w:t>Ein sicherer Ort für Kinder</w:t>
      </w:r>
    </w:p>
    <w:p w:rsidR="00126A1F" w:rsidRPr="0011134E" w:rsidRDefault="00126A1F" w:rsidP="00126A1F">
      <w:pPr>
        <w:pStyle w:val="berschrift1"/>
        <w:rPr>
          <w:rFonts w:ascii="Century Gothic" w:hAnsi="Century Gothic"/>
          <w:sz w:val="22"/>
          <w:szCs w:val="22"/>
        </w:rPr>
      </w:pPr>
      <w:r>
        <w:rPr>
          <w:rFonts w:ascii="Century Gothic" w:hAnsi="Century Gothic"/>
          <w:bCs w:val="0"/>
          <w:sz w:val="22"/>
          <w:szCs w:val="22"/>
        </w:rPr>
        <w:t xml:space="preserve">Rummelsberger Diakonie befragte knapp 80 Kinder und 20 Fachkräfte in neun Kindertagesstätten </w:t>
      </w:r>
      <w:r w:rsidR="007A0F13">
        <w:rPr>
          <w:rFonts w:ascii="Century Gothic" w:hAnsi="Century Gothic"/>
          <w:bCs w:val="0"/>
          <w:sz w:val="22"/>
          <w:szCs w:val="22"/>
        </w:rPr>
        <w:t xml:space="preserve">in der </w:t>
      </w:r>
      <w:r w:rsidR="007A0F13" w:rsidRPr="00EB07E8">
        <w:rPr>
          <w:rFonts w:ascii="Century Gothic" w:hAnsi="Century Gothic"/>
          <w:bCs w:val="0"/>
          <w:sz w:val="22"/>
          <w:szCs w:val="22"/>
        </w:rPr>
        <w:t>Metropolregion Nürnberg</w:t>
      </w:r>
      <w:r w:rsidR="007A0F13">
        <w:rPr>
          <w:rFonts w:ascii="Century Gothic" w:hAnsi="Century Gothic"/>
          <w:bCs w:val="0"/>
          <w:sz w:val="22"/>
          <w:szCs w:val="22"/>
        </w:rPr>
        <w:t>.</w:t>
      </w:r>
    </w:p>
    <w:p w:rsidR="00126A1F" w:rsidRDefault="00435C27" w:rsidP="00126A1F">
      <w:pPr>
        <w:pStyle w:val="Flietext"/>
      </w:pPr>
      <w:r>
        <w:t>Nürnberg</w:t>
      </w:r>
      <w:bookmarkStart w:id="0" w:name="_GoBack"/>
      <w:bookmarkEnd w:id="0"/>
      <w:r w:rsidR="00126A1F">
        <w:t xml:space="preserve"> – „Nur wo sich Kinder sicher fühlen, ist Entfaltung und Bildung möglich,“ sagt Verena Voß, Leiterin der insgesamt 23 Kindertagesstätten der Rummelsberger Dienste für junge Menschen gGmbH</w:t>
      </w:r>
      <w:r w:rsidR="008C52A0">
        <w:t xml:space="preserve"> (RDJ)</w:t>
      </w:r>
      <w:r w:rsidR="00126A1F">
        <w:t xml:space="preserve">. Deshalb sei es wichtig, den Kindern einen geschützten Rahmen zu bieten, in dem sie zusammen spielen, forschen und </w:t>
      </w:r>
      <w:r w:rsidR="00274837">
        <w:t>l</w:t>
      </w:r>
      <w:r w:rsidR="00126A1F">
        <w:t>ernen können. Eben zusammen wachsen – ganz nach dem Motto der Rummelsberger Kindertagesstätten.</w:t>
      </w:r>
    </w:p>
    <w:p w:rsidR="00126A1F" w:rsidRDefault="00126A1F" w:rsidP="00126A1F">
      <w:pPr>
        <w:pStyle w:val="Flietext"/>
      </w:pPr>
      <w:r>
        <w:t>Doch wie sicher fühlen sich die Jungen und Mädchen</w:t>
      </w:r>
      <w:r w:rsidR="007A0F13">
        <w:t xml:space="preserve"> tatsächlich in den Krippen, </w:t>
      </w:r>
      <w:proofErr w:type="spellStart"/>
      <w:r w:rsidR="007A0F13">
        <w:t>Kig</w:t>
      </w:r>
      <w:r>
        <w:t>as</w:t>
      </w:r>
      <w:proofErr w:type="spellEnd"/>
      <w:r>
        <w:t xml:space="preserve"> und Hort</w:t>
      </w:r>
      <w:r w:rsidR="008C52A0">
        <w:t>en</w:t>
      </w:r>
      <w:r>
        <w:t xml:space="preserve"> – wie angenommen, geachtet und behütet glauben sie sich von den Mitarbeitenden? „In den vergangenen Jahren wurde es zunehmend schwerer Erzieher*innen und Kinderpfleger*in</w:t>
      </w:r>
      <w:r w:rsidR="008C52A0">
        <w:t xml:space="preserve">nen zu finden,“ berichtet Voß. </w:t>
      </w:r>
      <w:r>
        <w:t>Seit zwei Jahren spitz</w:t>
      </w:r>
      <w:r w:rsidR="008C52A0">
        <w:t>e</w:t>
      </w:r>
      <w:r>
        <w:t xml:space="preserve"> sich der Fachkräftemangel im Kit</w:t>
      </w:r>
      <w:r w:rsidR="008C52A0">
        <w:t>a-Bereich bedenklich zu</w:t>
      </w:r>
      <w:r>
        <w:t xml:space="preserve">. </w:t>
      </w:r>
    </w:p>
    <w:p w:rsidR="00126A1F" w:rsidRDefault="00126A1F" w:rsidP="00126A1F">
      <w:pPr>
        <w:pStyle w:val="Flietext"/>
      </w:pPr>
      <w:r>
        <w:t xml:space="preserve">Deshalb startete die RDJ 2019 gemeinsam mit dem </w:t>
      </w:r>
      <w:proofErr w:type="spellStart"/>
      <w:r>
        <w:t>Wicherninstitut</w:t>
      </w:r>
      <w:proofErr w:type="spellEnd"/>
      <w:r w:rsidRPr="0047431D">
        <w:t xml:space="preserve"> der Rummelsberger Diakonie und dem Institut für Praxisforschung und Evaluation der Evangelischen Hochschule Nürnberg</w:t>
      </w:r>
      <w:r>
        <w:t xml:space="preserve"> die Forschung „Kita als sicherer Ort für Kinder?!</w:t>
      </w:r>
      <w:r w:rsidRPr="0047431D">
        <w:t xml:space="preserve"> – Perspektiven von Kindern und Fachkräften</w:t>
      </w:r>
      <w:r>
        <w:t xml:space="preserve">“.  Zu einen um festzustellen, wie und ob Kinderschutz im Kita-Alltag bei der Rummelsberger Diakonie sichergestellt ist und gleichzeitig, um zu erforschen wie eine Kita gestaltet sein muss, damit sie von Kindern als sicherer und damit als Schutzort wahrgenommen werden kann.  </w:t>
      </w:r>
    </w:p>
    <w:p w:rsidR="00126A1F" w:rsidRPr="00126A1F" w:rsidRDefault="008C52A0" w:rsidP="00126A1F">
      <w:pPr>
        <w:pStyle w:val="Flietext"/>
        <w:rPr>
          <w:b/>
        </w:rPr>
      </w:pPr>
      <w:r>
        <w:rPr>
          <w:b/>
        </w:rPr>
        <w:t xml:space="preserve">Abschlusspräsentation am </w:t>
      </w:r>
      <w:proofErr w:type="spellStart"/>
      <w:r>
        <w:rPr>
          <w:b/>
        </w:rPr>
        <w:t>Wicherndialog</w:t>
      </w:r>
      <w:proofErr w:type="spellEnd"/>
    </w:p>
    <w:p w:rsidR="007A0F13" w:rsidRDefault="00126A1F" w:rsidP="007A0F13">
      <w:pPr>
        <w:pStyle w:val="Flietext"/>
      </w:pPr>
      <w:r>
        <w:t>Das P</w:t>
      </w:r>
      <w:r w:rsidRPr="0047431D">
        <w:t xml:space="preserve">rojekt unter der Leitung </w:t>
      </w:r>
      <w:proofErr w:type="spellStart"/>
      <w:r w:rsidR="000A0A60">
        <w:t>Pädadogik</w:t>
      </w:r>
      <w:proofErr w:type="spellEnd"/>
      <w:r w:rsidR="000A0A60">
        <w:t xml:space="preserve">- und Sozialwissenschaftsprofessor*innen </w:t>
      </w:r>
      <w:r w:rsidRPr="0047431D">
        <w:t xml:space="preserve">Dr. Roswitha Sommer-Himmel, </w:t>
      </w:r>
      <w:r w:rsidR="000A0A60">
        <w:t xml:space="preserve">Dr. Tanja Brandl-Götz und </w:t>
      </w:r>
      <w:r w:rsidRPr="0047431D">
        <w:t>Dr. Karl Titze</w:t>
      </w:r>
      <w:r>
        <w:t xml:space="preserve"> </w:t>
      </w:r>
      <w:r w:rsidR="000A0A60">
        <w:t>lief</w:t>
      </w:r>
      <w:r>
        <w:t xml:space="preserve"> </w:t>
      </w:r>
      <w:r w:rsidRPr="0047431D">
        <w:t>von Januar 2019 bis Juni 2020.</w:t>
      </w:r>
      <w:r>
        <w:t xml:space="preserve"> </w:t>
      </w:r>
      <w:r w:rsidR="00A119CD">
        <w:t xml:space="preserve">In zwei Teilstudien - einer qualitativen Studie mit Fachkräften und einer quantitativen Studie mit Kindern. </w:t>
      </w:r>
      <w:r w:rsidR="000A0A60">
        <w:t xml:space="preserve">Am </w:t>
      </w:r>
      <w:proofErr w:type="spellStart"/>
      <w:r w:rsidR="000A0A60">
        <w:t>Wicherndialog</w:t>
      </w:r>
      <w:proofErr w:type="spellEnd"/>
      <w:r w:rsidR="000A0A60">
        <w:t xml:space="preserve"> 2021 Ende April</w:t>
      </w:r>
      <w:r w:rsidR="007A0F13">
        <w:t xml:space="preserve"> war die Abschlusspräsentation. </w:t>
      </w:r>
      <w:r>
        <w:t>„In</w:t>
      </w:r>
      <w:r w:rsidRPr="0047431D">
        <w:t xml:space="preserve"> </w:t>
      </w:r>
      <w:r w:rsidR="00A119CD">
        <w:t xml:space="preserve">den </w:t>
      </w:r>
      <w:r w:rsidRPr="0047431D">
        <w:t>zwei Teilstudien v</w:t>
      </w:r>
      <w:r>
        <w:t xml:space="preserve">erfolgte das Projekt das Ziel, </w:t>
      </w:r>
      <w:r w:rsidRPr="0047431D">
        <w:t>subjektive Aussagen zum Kinderschutz seitens der Fachkräfte und der Kinder zu erfassen</w:t>
      </w:r>
      <w:r>
        <w:t>,</w:t>
      </w:r>
      <w:r w:rsidRPr="0047431D">
        <w:t>“</w:t>
      </w:r>
      <w:r>
        <w:t xml:space="preserve"> </w:t>
      </w:r>
      <w:r w:rsidR="00274837">
        <w:t>berichtete</w:t>
      </w:r>
      <w:r w:rsidR="007A0F13">
        <w:t xml:space="preserve"> Roswita Sommer-Himmel</w:t>
      </w:r>
      <w:r>
        <w:t xml:space="preserve">. </w:t>
      </w:r>
    </w:p>
    <w:p w:rsidR="00126A1F" w:rsidRDefault="00126A1F" w:rsidP="007A0F13">
      <w:pPr>
        <w:pStyle w:val="Flietext"/>
      </w:pPr>
      <w:r w:rsidRPr="0047431D">
        <w:t xml:space="preserve">In </w:t>
      </w:r>
      <w:r w:rsidR="004C25A9">
        <w:t xml:space="preserve">insgesamt </w:t>
      </w:r>
      <w:r w:rsidR="00110F40">
        <w:t>neun</w:t>
      </w:r>
      <w:r w:rsidR="004C25A9">
        <w:t xml:space="preserve"> Kitas </w:t>
      </w:r>
      <w:r>
        <w:t xml:space="preserve">der RDJ </w:t>
      </w:r>
      <w:r w:rsidR="007A0F13">
        <w:t>waren</w:t>
      </w:r>
      <w:r>
        <w:t xml:space="preserve"> </w:t>
      </w:r>
      <w:r w:rsidRPr="0047431D">
        <w:t xml:space="preserve">jeweils eine Fach- und </w:t>
      </w:r>
      <w:r>
        <w:t xml:space="preserve">eine </w:t>
      </w:r>
      <w:r w:rsidRPr="0047431D">
        <w:t>Erg</w:t>
      </w:r>
      <w:r>
        <w:t xml:space="preserve">änzungskraft sowie </w:t>
      </w:r>
      <w:r w:rsidR="00110F40">
        <w:t>acht</w:t>
      </w:r>
      <w:r>
        <w:t xml:space="preserve"> bis </w:t>
      </w:r>
      <w:r w:rsidR="00110F40">
        <w:t>zehn</w:t>
      </w:r>
      <w:r>
        <w:t xml:space="preserve"> Kinder im Alter zwischen </w:t>
      </w:r>
      <w:r w:rsidR="00110F40">
        <w:t>fünf</w:t>
      </w:r>
      <w:r>
        <w:t xml:space="preserve"> und </w:t>
      </w:r>
      <w:r w:rsidR="00110F40">
        <w:t>sieben</w:t>
      </w:r>
      <w:r>
        <w:t xml:space="preserve"> Jahren</w:t>
      </w:r>
      <w:r w:rsidRPr="0047431D">
        <w:t xml:space="preserve"> befragt</w:t>
      </w:r>
      <w:r w:rsidR="007A0F13">
        <w:t xml:space="preserve"> worden</w:t>
      </w:r>
      <w:r>
        <w:t xml:space="preserve">. </w:t>
      </w:r>
      <w:r w:rsidR="007A0F13">
        <w:t xml:space="preserve">Geschulte Student*innen befragten dabei die </w:t>
      </w:r>
      <w:r w:rsidR="004D2B8E">
        <w:t xml:space="preserve">Mädchen und </w:t>
      </w:r>
      <w:r>
        <w:t>Jungen mit dem Sozialen Beziehungste</w:t>
      </w:r>
      <w:r w:rsidR="007A0F13">
        <w:t xml:space="preserve">st für Kinder, </w:t>
      </w:r>
      <w:proofErr w:type="spellStart"/>
      <w:r w:rsidR="007A0F13">
        <w:t>SoBeKi</w:t>
      </w:r>
      <w:proofErr w:type="spellEnd"/>
      <w:r w:rsidR="007A0F13">
        <w:t>-R genannt</w:t>
      </w:r>
      <w:r w:rsidR="004D2B8E">
        <w:t>. D</w:t>
      </w:r>
      <w:r>
        <w:t>ie Teilnahme war freiwillig. Die Perspektive der Mitarbeitenden</w:t>
      </w:r>
      <w:r w:rsidRPr="009C3639">
        <w:t xml:space="preserve"> </w:t>
      </w:r>
      <w:r>
        <w:t>wurde anhand</w:t>
      </w:r>
      <w:r w:rsidRPr="009C3639">
        <w:t xml:space="preserve"> zweier leitfadengestützter Gruppendiskussionen </w:t>
      </w:r>
      <w:r>
        <w:t>erstellt</w:t>
      </w:r>
      <w:r w:rsidRPr="009C3639">
        <w:t>.</w:t>
      </w:r>
    </w:p>
    <w:p w:rsidR="00126A1F" w:rsidRDefault="00126A1F" w:rsidP="00126A1F">
      <w:r>
        <w:t xml:space="preserve"> „Wir haben festgestellt, dass die Mitarbeitenden das Thema Kinderschutz eher als Leitungsthema ansahen und häufig von personellen Überlastungen sprachen,“ </w:t>
      </w:r>
      <w:r w:rsidR="004C25A9">
        <w:t>so</w:t>
      </w:r>
      <w:r>
        <w:t xml:space="preserve"> Sommer-Himmel weiter. „Das führt möglicherweise unter anderem zu den Unsicherheitsgefühlen bei den Kindern, die wir aus den Befragungen herauslesen konnten.“  </w:t>
      </w:r>
    </w:p>
    <w:p w:rsidR="00126A1F" w:rsidRDefault="00126A1F" w:rsidP="00126A1F">
      <w:pPr>
        <w:pStyle w:val="Flietext"/>
      </w:pPr>
      <w:r w:rsidRPr="0047431D">
        <w:lastRenderedPageBreak/>
        <w:t>Prof. Dr. Karl Titze</w:t>
      </w:r>
      <w:r>
        <w:t xml:space="preserve"> schloss die Präsentation mit einem Lob: „Ich finde sehr mutig von der Rummelsberger Diakonie, die Kinder zu befragen und sich deren Antworten zu stellen. Das ist keine Selbstverständlichkeit.“ </w:t>
      </w:r>
    </w:p>
    <w:p w:rsidR="00126A1F" w:rsidRDefault="00530442" w:rsidP="00126A1F">
      <w:pPr>
        <w:pStyle w:val="Flietext"/>
        <w:rPr>
          <w:b/>
        </w:rPr>
      </w:pPr>
      <w:r>
        <w:rPr>
          <w:b/>
        </w:rPr>
        <w:t>Hingucken und lernen – zusammen wachsen</w:t>
      </w:r>
      <w:r w:rsidR="0095385A">
        <w:rPr>
          <w:b/>
        </w:rPr>
        <w:t xml:space="preserve"> wir</w:t>
      </w:r>
    </w:p>
    <w:p w:rsidR="00126A1F" w:rsidRPr="00126A1F" w:rsidRDefault="00126A1F" w:rsidP="00126A1F">
      <w:pPr>
        <w:pStyle w:val="Flietext"/>
        <w:rPr>
          <w:b/>
        </w:rPr>
      </w:pPr>
      <w:r>
        <w:t xml:space="preserve">Für Verena Voß ist es selbstverständlich: „Um unsere Kinder gut betreut zu wissen, müssen </w:t>
      </w:r>
      <w:r w:rsidR="001F4315">
        <w:t>wir doch genau</w:t>
      </w:r>
      <w:r>
        <w:t xml:space="preserve"> </w:t>
      </w:r>
      <w:r w:rsidR="001F4315">
        <w:t>da</w:t>
      </w:r>
      <w:r>
        <w:t xml:space="preserve"> hinzuschauen, wo wir Lücken und Entwicklungsbedarfe vermuten.“ </w:t>
      </w:r>
      <w:r w:rsidRPr="005E377A">
        <w:t>Das Forschungsprojekt</w:t>
      </w:r>
      <w:r>
        <w:t xml:space="preserve"> habe sein Ziel erreicht</w:t>
      </w:r>
      <w:r w:rsidR="009F43E5">
        <w:t xml:space="preserve"> und</w:t>
      </w:r>
      <w:r>
        <w:t xml:space="preserve"> aufgezeigt, wo </w:t>
      </w:r>
      <w:r w:rsidRPr="005E377A">
        <w:t>in der Praxis an</w:t>
      </w:r>
      <w:r>
        <w:t>ge</w:t>
      </w:r>
      <w:r w:rsidRPr="005E377A">
        <w:t>setz</w:t>
      </w:r>
      <w:r>
        <w:t xml:space="preserve">t werden müsse, „Wir haben bereits Maßnahmen geplant und durchgeführt, </w:t>
      </w:r>
      <w:r w:rsidR="009F43E5">
        <w:t xml:space="preserve">damit unsere Kitas ein </w:t>
      </w:r>
      <w:r w:rsidR="009F43E5" w:rsidRPr="005E377A">
        <w:t xml:space="preserve">sicherer Bildungsort für Kinder </w:t>
      </w:r>
      <w:r w:rsidR="009F43E5">
        <w:t>sind</w:t>
      </w:r>
      <w:r>
        <w:t>,“ berichtet Voß.</w:t>
      </w:r>
      <w:r w:rsidR="0095385A">
        <w:t xml:space="preserve"> </w:t>
      </w:r>
    </w:p>
    <w:p w:rsidR="00126A1F" w:rsidRDefault="00861CE2" w:rsidP="00126A1F">
      <w:pPr>
        <w:pStyle w:val="Flietext"/>
      </w:pPr>
      <w:r>
        <w:t>So machte Diakonin Daniela Bär, aus dem</w:t>
      </w:r>
      <w:r w:rsidR="0095385A">
        <w:t xml:space="preserve"> </w:t>
      </w:r>
      <w:r>
        <w:t>Fachdienst Kindertagesstätten die Weiterbildung zur Kinderschutzfachkraft und bietet</w:t>
      </w:r>
      <w:r w:rsidR="00126A1F">
        <w:t xml:space="preserve"> </w:t>
      </w:r>
      <w:r>
        <w:t xml:space="preserve">nun </w:t>
      </w:r>
      <w:r w:rsidR="00126A1F" w:rsidRPr="005E377A">
        <w:t>bedarfszugeschnittene Fortbildungen und Teamabende in</w:t>
      </w:r>
      <w:r w:rsidR="00126A1F">
        <w:t xml:space="preserve"> kindersc</w:t>
      </w:r>
      <w:r w:rsidR="009F43E5">
        <w:t xml:space="preserve">hutzrelevanten Themen an. </w:t>
      </w:r>
      <w:r w:rsidR="0095385A">
        <w:t xml:space="preserve">Seit </w:t>
      </w:r>
      <w:r>
        <w:t xml:space="preserve">Ende </w:t>
      </w:r>
      <w:r w:rsidR="00126A1F">
        <w:t xml:space="preserve">2020 gibt es ein neues Kinderschutzkonzept inklusive eines verbindlichen Verhaltenskodexes für alle Kita-Mitarbeiter*innen. „Seit Anfang </w:t>
      </w:r>
      <w:r w:rsidR="009F43E5">
        <w:t>2021</w:t>
      </w:r>
      <w:r w:rsidR="00126A1F">
        <w:t xml:space="preserve"> führen wir sukzessive in allen </w:t>
      </w:r>
      <w:r w:rsidR="009F43E5">
        <w:t>Kitas</w:t>
      </w:r>
      <w:r w:rsidR="00126A1F">
        <w:t xml:space="preserve"> Schulungen zum Kinderschutzkonzept durch“, berichtet die Dienststellenleiterin und ist zuversichtlich, dass dies die Mitarbeitenden gerade in Belastungssituationen </w:t>
      </w:r>
      <w:r w:rsidR="009F43E5">
        <w:t xml:space="preserve">zusätzlich </w:t>
      </w:r>
      <w:r w:rsidR="00126A1F">
        <w:t xml:space="preserve">unterstützt. </w:t>
      </w:r>
      <w:r w:rsidR="009F43E5">
        <w:t>Später</w:t>
      </w:r>
      <w:r w:rsidR="00126A1F">
        <w:t xml:space="preserve"> soll es jährlich einen Kinderschutztag an allen Kitas geben mit wechselnden Themen und Diskussionen. „</w:t>
      </w:r>
      <w:r w:rsidR="009F43E5">
        <w:t>Wir</w:t>
      </w:r>
      <w:r w:rsidR="00126A1F">
        <w:t xml:space="preserve"> überlegen </w:t>
      </w:r>
      <w:r w:rsidR="009F43E5">
        <w:t xml:space="preserve">außerdem, </w:t>
      </w:r>
      <w:r w:rsidR="00126A1F">
        <w:t>unsere Kinder künftig regelmäßig selbst zu befragen – denn schließlich wissen sie am besten, was sie brauchen</w:t>
      </w:r>
      <w:r w:rsidR="008046B5">
        <w:t>,</w:t>
      </w:r>
      <w:r w:rsidR="00126A1F">
        <w:t>“</w:t>
      </w:r>
      <w:r w:rsidR="008046B5">
        <w:t xml:space="preserve"> schließt Voß.</w:t>
      </w:r>
    </w:p>
    <w:p w:rsidR="00126A1F" w:rsidRDefault="00126A1F" w:rsidP="00126A1F">
      <w:pPr>
        <w:pStyle w:val="Flietext"/>
      </w:pPr>
      <w:r>
        <w:t>Stefanie Dörr (</w:t>
      </w:r>
      <w:r w:rsidR="0095385A">
        <w:t>4.49</w:t>
      </w:r>
      <w:r w:rsidR="003E165B">
        <w:t xml:space="preserve">9 </w:t>
      </w:r>
      <w:r>
        <w:t>Zeichen)</w:t>
      </w:r>
    </w:p>
    <w:p w:rsidR="00126A1F" w:rsidRPr="006322C5" w:rsidRDefault="00126A1F" w:rsidP="00126A1F">
      <w:pPr>
        <w:pStyle w:val="berschrift1"/>
      </w:pPr>
      <w:r w:rsidRPr="006322C5">
        <w:t>Ansprechpartner</w:t>
      </w:r>
      <w:r>
        <w:t>in</w:t>
      </w:r>
    </w:p>
    <w:p w:rsidR="00126A1F" w:rsidRDefault="00126A1F" w:rsidP="00126A1F">
      <w:r>
        <w:t>Stefanie Dörr, Redakteurin Marketing</w:t>
      </w:r>
      <w:r>
        <w:br/>
        <w:t>Telefon 09128 50-2445</w:t>
      </w:r>
      <w:r>
        <w:br/>
        <w:t xml:space="preserve">E-Mail </w:t>
      </w:r>
      <w:hyperlink r:id="rId6" w:history="1">
        <w:r w:rsidRPr="00E826F3">
          <w:rPr>
            <w:rStyle w:val="Hyperlink"/>
          </w:rPr>
          <w:t>doerr.stefanie@rummelsberger.net</w:t>
        </w:r>
      </w:hyperlink>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472EFD" w:rsidRDefault="00472EFD" w:rsidP="00126A1F">
      <w:pPr>
        <w:rPr>
          <w:rStyle w:val="berschrift1Zchn"/>
        </w:rPr>
      </w:pPr>
    </w:p>
    <w:p w:rsidR="00350589" w:rsidRDefault="00350589" w:rsidP="00126A1F">
      <w:pPr>
        <w:rPr>
          <w:rStyle w:val="berschrift1Zchn"/>
        </w:rPr>
      </w:pPr>
    </w:p>
    <w:p w:rsidR="00594701" w:rsidRDefault="00126A1F" w:rsidP="00126A1F">
      <w:pPr>
        <w:rPr>
          <w:noProof/>
        </w:rPr>
      </w:pPr>
      <w:r>
        <w:rPr>
          <w:rStyle w:val="berschrift1Zchn"/>
        </w:rPr>
        <w:lastRenderedPageBreak/>
        <w:t>Fotos und Bildunterschriften</w:t>
      </w:r>
    </w:p>
    <w:p w:rsidR="00126A1F" w:rsidRDefault="007A0F13" w:rsidP="00126A1F">
      <w:r>
        <w:rPr>
          <w:noProof/>
        </w:rPr>
        <w:drawing>
          <wp:inline distT="0" distB="0" distL="0" distR="0" wp14:anchorId="416AD3E8" wp14:editId="3A504FC3">
            <wp:extent cx="3886200" cy="2594230"/>
            <wp:effectExtent l="0" t="0" r="0" b="0"/>
            <wp:docPr id="3" name="Grafik 3" descr="C:\Users\doerrs\AppData\Local\Microsoft\Windows\INetCache\Content.Word\150727_RDJ-Hasenbuck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errs\AppData\Local\Microsoft\Windows\INetCache\Content.Word\150727_RDJ-Hasenbuck_072.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898967" cy="2602753"/>
                    </a:xfrm>
                    <a:prstGeom prst="rect">
                      <a:avLst/>
                    </a:prstGeom>
                    <a:noFill/>
                    <a:ln>
                      <a:noFill/>
                    </a:ln>
                  </pic:spPr>
                </pic:pic>
              </a:graphicData>
            </a:graphic>
          </wp:inline>
        </w:drawing>
      </w:r>
    </w:p>
    <w:p w:rsidR="00472EFD" w:rsidRDefault="007A0F13">
      <w:r>
        <w:t xml:space="preserve"> „Kita als sicherer Ort für Kinder?!</w:t>
      </w:r>
      <w:r w:rsidRPr="0047431D">
        <w:t xml:space="preserve"> – Perspektiven von Kindern und Fachkräften</w:t>
      </w:r>
      <w:r>
        <w:t xml:space="preserve">“. </w:t>
      </w:r>
      <w:r w:rsidR="007D21BE">
        <w:t xml:space="preserve">Abschlusspräsentation der gemeinsame Forschung des </w:t>
      </w:r>
      <w:proofErr w:type="spellStart"/>
      <w:r>
        <w:t>Wicherninstitut</w:t>
      </w:r>
      <w:r w:rsidR="007D21BE">
        <w:t>s</w:t>
      </w:r>
      <w:proofErr w:type="spellEnd"/>
      <w:r w:rsidR="007D21BE">
        <w:t xml:space="preserve"> </w:t>
      </w:r>
      <w:r w:rsidRPr="0047431D">
        <w:t xml:space="preserve">der Rummelsberger Diakonie und </w:t>
      </w:r>
      <w:r w:rsidR="007D21BE">
        <w:t xml:space="preserve">des </w:t>
      </w:r>
      <w:r w:rsidRPr="0047431D">
        <w:t>Institut</w:t>
      </w:r>
      <w:r w:rsidR="007D21BE">
        <w:t>s</w:t>
      </w:r>
      <w:r w:rsidRPr="0047431D">
        <w:t xml:space="preserve"> für Praxisforschung und Evaluation der Evangelischen Hochschule Nürnberg</w:t>
      </w:r>
      <w:r w:rsidR="007D21BE">
        <w:t xml:space="preserve"> fand beim </w:t>
      </w:r>
      <w:proofErr w:type="spellStart"/>
      <w:r w:rsidR="007D21BE">
        <w:t>Wicherndialog</w:t>
      </w:r>
      <w:proofErr w:type="spellEnd"/>
      <w:r w:rsidR="007D21BE">
        <w:t xml:space="preserve"> 2021 statt. Foto: Simon Malik</w:t>
      </w:r>
    </w:p>
    <w:p w:rsidR="00D70C8D" w:rsidRDefault="00070AA2">
      <w:pPr>
        <w:rPr>
          <w:sz w:val="24"/>
        </w:rPr>
      </w:pPr>
      <w:r w:rsidRPr="00C83906">
        <w:t xml:space="preserve"> </w:t>
      </w:r>
      <w:r w:rsidR="00126A1F" w:rsidRPr="00C83906">
        <w:t>(druckfähige Fotos finden Sie auf rummelsberger-diakonie.de/presse)</w:t>
      </w:r>
    </w:p>
    <w:sectPr w:rsidR="00D70C8D" w:rsidSect="00126A1F">
      <w:headerReference w:type="default" r:id="rId8"/>
      <w:footerReference w:type="default" r:id="rId9"/>
      <w:headerReference w:type="first" r:id="rId10"/>
      <w:footerReference w:type="first" r:id="rId11"/>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34" w:rsidRDefault="000B1802">
      <w:pPr>
        <w:spacing w:after="0" w:line="240" w:lineRule="auto"/>
      </w:pPr>
      <w:r>
        <w:separator/>
      </w:r>
    </w:p>
  </w:endnote>
  <w:endnote w:type="continuationSeparator" w:id="0">
    <w:p w:rsidR="00BD5034" w:rsidRDefault="000B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1301C" w:rsidP="006322C5">
    <w:r w:rsidRPr="006322C5">
      <w:t xml:space="preserve">Seite </w:t>
    </w:r>
    <w:r w:rsidRPr="006322C5">
      <w:fldChar w:fldCharType="begin"/>
    </w:r>
    <w:r w:rsidRPr="006322C5">
      <w:instrText>PAGE  \* Arabic  \* MERGEFORMAT</w:instrText>
    </w:r>
    <w:r w:rsidRPr="006322C5">
      <w:fldChar w:fldCharType="separate"/>
    </w:r>
    <w:r w:rsidR="00975956">
      <w:rPr>
        <w:noProof/>
      </w:rPr>
      <w:t>3</w:t>
    </w:r>
    <w:r w:rsidRPr="006322C5">
      <w:fldChar w:fldCharType="end"/>
    </w:r>
    <w:r w:rsidRPr="006322C5">
      <w:t xml:space="preserve"> von </w:t>
    </w:r>
    <w:fldSimple w:instr="NUMPAGES  \* Arabic  \* MERGEFORMAT">
      <w:r w:rsidR="0097595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61301C" w:rsidP="0098093D">
    <w:r w:rsidRPr="006322C5">
      <w:t xml:space="preserve">Seite </w:t>
    </w:r>
    <w:r w:rsidRPr="006322C5">
      <w:fldChar w:fldCharType="begin"/>
    </w:r>
    <w:r w:rsidRPr="006322C5">
      <w:instrText>PAGE  \* Arabic  \* MERGEFORMAT</w:instrText>
    </w:r>
    <w:r w:rsidRPr="006322C5">
      <w:fldChar w:fldCharType="separate"/>
    </w:r>
    <w:r w:rsidR="00975956">
      <w:rPr>
        <w:noProof/>
      </w:rPr>
      <w:t>1</w:t>
    </w:r>
    <w:r w:rsidRPr="006322C5">
      <w:fldChar w:fldCharType="end"/>
    </w:r>
    <w:r w:rsidRPr="006322C5">
      <w:t xml:space="preserve"> von </w:t>
    </w:r>
    <w:fldSimple w:instr="NUMPAGES  \* Arabic  \* MERGEFORMAT">
      <w:r w:rsidR="0097595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34" w:rsidRDefault="000B1802">
      <w:pPr>
        <w:spacing w:after="0" w:line="240" w:lineRule="auto"/>
      </w:pPr>
      <w:r>
        <w:separator/>
      </w:r>
    </w:p>
  </w:footnote>
  <w:footnote w:type="continuationSeparator" w:id="0">
    <w:p w:rsidR="00BD5034" w:rsidRDefault="000B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975956" w:rsidP="006322C5"/>
  <w:p w:rsidR="006322C5" w:rsidRDefault="00975956" w:rsidP="006322C5"/>
  <w:p w:rsidR="006322C5" w:rsidRDefault="00975956" w:rsidP="006322C5"/>
  <w:p w:rsidR="006322C5" w:rsidRPr="006322C5" w:rsidRDefault="0061301C" w:rsidP="00C26F63">
    <w:pPr>
      <w:pStyle w:val="Headline"/>
      <w:spacing w:after="360"/>
    </w:pPr>
    <w:r w:rsidRPr="006322C5">
      <w:t>Pressemitteilung</w:t>
    </w:r>
    <w:r w:rsidRPr="006322C5">
      <w:rPr>
        <w:noProof/>
      </w:rPr>
      <w:drawing>
        <wp:anchor distT="0" distB="0" distL="114300" distR="114300" simplePos="0" relativeHeight="251659264" behindDoc="1" locked="1" layoutInCell="1" allowOverlap="1" wp14:anchorId="62E79EC1" wp14:editId="6AC23970">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975956" w:rsidP="00CA40D0"/>
  <w:p w:rsidR="00CA40D0" w:rsidRDefault="00975956" w:rsidP="00CA40D0"/>
  <w:p w:rsidR="00CA40D0" w:rsidRDefault="00975956" w:rsidP="00CA40D0"/>
  <w:p w:rsidR="0098093D" w:rsidRPr="00CA40D0" w:rsidRDefault="0061301C" w:rsidP="00CA40D0">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38226A09" wp14:editId="1B4AA7C6">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1F"/>
    <w:rsid w:val="00070AA2"/>
    <w:rsid w:val="000A0A60"/>
    <w:rsid w:val="000B1802"/>
    <w:rsid w:val="00110F40"/>
    <w:rsid w:val="00126A1F"/>
    <w:rsid w:val="001F0291"/>
    <w:rsid w:val="001F4315"/>
    <w:rsid w:val="00274837"/>
    <w:rsid w:val="00350589"/>
    <w:rsid w:val="00377496"/>
    <w:rsid w:val="003E165B"/>
    <w:rsid w:val="00435C27"/>
    <w:rsid w:val="00472EFD"/>
    <w:rsid w:val="004C25A9"/>
    <w:rsid w:val="004D2B8E"/>
    <w:rsid w:val="0051144E"/>
    <w:rsid w:val="00530442"/>
    <w:rsid w:val="00594701"/>
    <w:rsid w:val="0061301C"/>
    <w:rsid w:val="007A0F13"/>
    <w:rsid w:val="007D21BE"/>
    <w:rsid w:val="008046B5"/>
    <w:rsid w:val="0082111D"/>
    <w:rsid w:val="00861CE2"/>
    <w:rsid w:val="008C52A0"/>
    <w:rsid w:val="0095385A"/>
    <w:rsid w:val="00975956"/>
    <w:rsid w:val="009F43E5"/>
    <w:rsid w:val="00A119CD"/>
    <w:rsid w:val="00B9393D"/>
    <w:rsid w:val="00BD5034"/>
    <w:rsid w:val="00C01B98"/>
    <w:rsid w:val="00C1125D"/>
    <w:rsid w:val="00D70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F8EA"/>
  <w15:chartTrackingRefBased/>
  <w15:docId w15:val="{0FAC544A-A5DE-43AD-93E1-C83F5EF6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A1F"/>
    <w:pPr>
      <w:spacing w:after="200" w:line="276" w:lineRule="auto"/>
    </w:pPr>
    <w:rPr>
      <w:rFonts w:ascii="Arial" w:eastAsia="Calibri" w:hAnsi="Arial"/>
      <w:sz w:val="22"/>
    </w:rPr>
  </w:style>
  <w:style w:type="paragraph" w:styleId="berschrift1">
    <w:name w:val="heading 1"/>
    <w:aliases w:val="Subline"/>
    <w:basedOn w:val="Standard"/>
    <w:next w:val="Standard"/>
    <w:link w:val="berschrift1Zchn"/>
    <w:uiPriority w:val="9"/>
    <w:qFormat/>
    <w:rsid w:val="00126A1F"/>
    <w:pPr>
      <w:keepNext/>
      <w:keepLines/>
      <w:spacing w:after="120" w:line="240" w:lineRule="auto"/>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ubline Zchn"/>
    <w:basedOn w:val="Absatz-Standardschriftart"/>
    <w:link w:val="berschrift1"/>
    <w:uiPriority w:val="9"/>
    <w:rsid w:val="00126A1F"/>
    <w:rPr>
      <w:rFonts w:ascii="Arial" w:eastAsiaTheme="majorEastAsia" w:hAnsi="Arial" w:cstheme="majorBidi"/>
      <w:b/>
      <w:bCs/>
      <w:color w:val="000000" w:themeColor="text1"/>
      <w:sz w:val="24"/>
      <w:szCs w:val="28"/>
    </w:rPr>
  </w:style>
  <w:style w:type="character" w:styleId="Hyperlink">
    <w:name w:val="Hyperlink"/>
    <w:uiPriority w:val="99"/>
    <w:unhideWhenUsed/>
    <w:rsid w:val="00126A1F"/>
    <w:rPr>
      <w:color w:val="0000FF"/>
      <w:u w:val="single"/>
    </w:rPr>
  </w:style>
  <w:style w:type="paragraph" w:customStyle="1" w:styleId="Flietext">
    <w:name w:val="Fließtext"/>
    <w:basedOn w:val="Standard"/>
    <w:link w:val="FlietextZchn"/>
    <w:qFormat/>
    <w:rsid w:val="00126A1F"/>
  </w:style>
  <w:style w:type="paragraph" w:customStyle="1" w:styleId="Headline">
    <w:name w:val="Headline"/>
    <w:basedOn w:val="berschrift1"/>
    <w:link w:val="HeadlineZchn"/>
    <w:qFormat/>
    <w:rsid w:val="00126A1F"/>
    <w:rPr>
      <w:sz w:val="28"/>
    </w:rPr>
  </w:style>
  <w:style w:type="character" w:customStyle="1" w:styleId="FlietextZchn">
    <w:name w:val="Fließtext Zchn"/>
    <w:basedOn w:val="Absatz-Standardschriftart"/>
    <w:link w:val="Flietext"/>
    <w:rsid w:val="00126A1F"/>
    <w:rPr>
      <w:rFonts w:ascii="Arial" w:eastAsia="Calibri" w:hAnsi="Arial"/>
      <w:sz w:val="22"/>
    </w:rPr>
  </w:style>
  <w:style w:type="character" w:customStyle="1" w:styleId="HeadlineZchn">
    <w:name w:val="Headline Zchn"/>
    <w:basedOn w:val="berschrift1Zchn"/>
    <w:link w:val="Headline"/>
    <w:rsid w:val="00126A1F"/>
    <w:rPr>
      <w:rFonts w:ascii="Arial" w:eastAsiaTheme="majorEastAsia" w:hAnsi="Arial"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err.stefanie@rummelsberger.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4340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Rummelsberg</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Stefanie</dc:creator>
  <cp:keywords/>
  <dc:description/>
  <cp:lastModifiedBy>Dörr, Stefanie</cp:lastModifiedBy>
  <cp:revision>28</cp:revision>
  <cp:lastPrinted>2021-05-07T10:04:00Z</cp:lastPrinted>
  <dcterms:created xsi:type="dcterms:W3CDTF">2021-05-06T13:38:00Z</dcterms:created>
  <dcterms:modified xsi:type="dcterms:W3CDTF">2021-05-07T10:04:00Z</dcterms:modified>
</cp:coreProperties>
</file>