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C5" w:rsidRDefault="008621B6" w:rsidP="001B12A5">
      <w:r>
        <w:t>30.11</w:t>
      </w:r>
      <w:r w:rsidR="0060665D">
        <w:t>.2022</w:t>
      </w:r>
    </w:p>
    <w:p w:rsidR="00A11DA2" w:rsidRPr="006322C5" w:rsidRDefault="004653F6" w:rsidP="006322C5">
      <w:pPr>
        <w:pStyle w:val="Headline"/>
      </w:pPr>
      <w:r>
        <w:t>Spiel</w:t>
      </w:r>
      <w:r w:rsidR="00CF0FBA">
        <w:t>material</w:t>
      </w:r>
      <w:r>
        <w:t xml:space="preserve"> und Therapie</w:t>
      </w:r>
      <w:r w:rsidR="00CF0FBA">
        <w:t>ausstattung</w:t>
      </w:r>
      <w:r>
        <w:t xml:space="preserve"> für Kinder und Jugendliche</w:t>
      </w:r>
    </w:p>
    <w:p w:rsidR="0060665D" w:rsidRDefault="00F14EF7" w:rsidP="0060665D"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>Rummelsberger Diakonie</w:t>
      </w:r>
      <w:r w:rsidR="00CF0FBA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in Fürth</w:t>
      </w: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</w:t>
      </w:r>
      <w:r w:rsidR="00CF0FBA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erhält Spende über 2500 Euro </w:t>
      </w:r>
      <w:r w:rsidR="007E1000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von </w:t>
      </w:r>
      <w:r w:rsidR="00CF0FBA" w:rsidRPr="00F14EF7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BVUK </w:t>
      </w:r>
      <w:r w:rsidR="000D363B">
        <w:rPr>
          <w:rFonts w:eastAsiaTheme="majorEastAsia" w:cstheme="majorBidi"/>
          <w:b/>
          <w:bCs/>
          <w:color w:val="000000" w:themeColor="text1"/>
          <w:sz w:val="24"/>
          <w:szCs w:val="28"/>
        </w:rPr>
        <w:t>(</w:t>
      </w:r>
      <w:r w:rsidR="000D363B" w:rsidRPr="000D363B">
        <w:rPr>
          <w:rFonts w:eastAsiaTheme="majorEastAsia" w:cstheme="majorBidi"/>
          <w:b/>
          <w:bCs/>
          <w:color w:val="000000" w:themeColor="text1"/>
          <w:sz w:val="24"/>
          <w:szCs w:val="28"/>
        </w:rPr>
        <w:t>Verband Betriebliche Versorgungswerke</w:t>
      </w:r>
      <w:r w:rsidR="000D363B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) </w:t>
      </w:r>
      <w:r w:rsidR="00CF0FBA" w:rsidRPr="00F14EF7">
        <w:rPr>
          <w:rFonts w:eastAsiaTheme="majorEastAsia" w:cstheme="majorBidi"/>
          <w:b/>
          <w:bCs/>
          <w:color w:val="000000" w:themeColor="text1"/>
          <w:sz w:val="24"/>
          <w:szCs w:val="28"/>
        </w:rPr>
        <w:t>Nürnberg</w:t>
      </w:r>
      <w:r w:rsidR="00CF0FBA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</w:t>
      </w:r>
    </w:p>
    <w:p w:rsidR="00263792" w:rsidRDefault="00263792" w:rsidP="00263792">
      <w:pPr>
        <w:rPr>
          <w:rFonts w:cs="Arial"/>
        </w:rPr>
      </w:pPr>
      <w:r>
        <w:t>Fürth</w:t>
      </w:r>
      <w:r w:rsidR="00D04F22">
        <w:t xml:space="preserve"> </w:t>
      </w:r>
      <w:r w:rsidR="000576A7">
        <w:t>–</w:t>
      </w:r>
      <w:r w:rsidR="00F14EF7">
        <w:rPr>
          <w:rFonts w:cs="Arial"/>
        </w:rPr>
        <w:t xml:space="preserve"> „Wir spenden jedes Jahr zu Weihnachten</w:t>
      </w:r>
      <w:r w:rsidR="0010491D">
        <w:rPr>
          <w:rFonts w:cs="Arial"/>
        </w:rPr>
        <w:t xml:space="preserve"> </w:t>
      </w:r>
      <w:r w:rsidR="00610E50">
        <w:rPr>
          <w:rFonts w:cs="Arial"/>
        </w:rPr>
        <w:t>an</w:t>
      </w:r>
      <w:r w:rsidR="0010491D">
        <w:rPr>
          <w:rFonts w:cs="Arial"/>
        </w:rPr>
        <w:t xml:space="preserve"> soziale Projekte oder Organisationen,</w:t>
      </w:r>
      <w:r w:rsidR="00F14EF7">
        <w:rPr>
          <w:rFonts w:cs="Arial"/>
        </w:rPr>
        <w:t xml:space="preserve"> das</w:t>
      </w:r>
      <w:r w:rsidR="00610E50">
        <w:rPr>
          <w:rFonts w:cs="Arial"/>
        </w:rPr>
        <w:t xml:space="preserve"> ist selbstverständlich für uns</w:t>
      </w:r>
      <w:r w:rsidR="00F14EF7">
        <w:rPr>
          <w:rFonts w:cs="Arial"/>
        </w:rPr>
        <w:t>“</w:t>
      </w:r>
      <w:r w:rsidR="00610E50">
        <w:rPr>
          <w:rFonts w:cs="Arial"/>
        </w:rPr>
        <w:t>,</w:t>
      </w:r>
      <w:r w:rsidR="00F14EF7">
        <w:rPr>
          <w:rFonts w:cs="Arial"/>
        </w:rPr>
        <w:t xml:space="preserve"> betonte Robert </w:t>
      </w:r>
      <w:proofErr w:type="spellStart"/>
      <w:r w:rsidR="00F14EF7">
        <w:rPr>
          <w:rFonts w:cs="Arial"/>
        </w:rPr>
        <w:t>Sesartic</w:t>
      </w:r>
      <w:proofErr w:type="spellEnd"/>
      <w:r w:rsidR="00F14EF7">
        <w:rPr>
          <w:rFonts w:cs="Arial"/>
        </w:rPr>
        <w:t xml:space="preserve">, Projektmanager der BVUK in Nürnberg, </w:t>
      </w:r>
      <w:r w:rsidR="00610E50">
        <w:rPr>
          <w:rFonts w:cs="Arial"/>
        </w:rPr>
        <w:t>anlässlich</w:t>
      </w:r>
      <w:r w:rsidR="00F14EF7">
        <w:rPr>
          <w:rFonts w:cs="Arial"/>
        </w:rPr>
        <w:t xml:space="preserve"> der </w:t>
      </w:r>
      <w:r w:rsidR="005426CD">
        <w:rPr>
          <w:rFonts w:cs="Arial"/>
        </w:rPr>
        <w:t>Scheckübergabe</w:t>
      </w:r>
      <w:r w:rsidR="00610E50">
        <w:rPr>
          <w:rFonts w:cs="Arial"/>
        </w:rPr>
        <w:t xml:space="preserve"> Ende November in der h</w:t>
      </w:r>
      <w:r w:rsidR="00F14EF7">
        <w:rPr>
          <w:rFonts w:cs="Arial"/>
        </w:rPr>
        <w:t xml:space="preserve">eilpädagogischen Tagesstätte der Rummelsberger Diakonie.  </w:t>
      </w:r>
    </w:p>
    <w:p w:rsidR="0010491D" w:rsidRDefault="00921BA6" w:rsidP="00C83E43">
      <w:pPr>
        <w:rPr>
          <w:rFonts w:cs="Arial"/>
        </w:rPr>
      </w:pPr>
      <w:r>
        <w:rPr>
          <w:rFonts w:cs="Arial"/>
        </w:rPr>
        <w:t>Die</w:t>
      </w:r>
      <w:r w:rsidR="00263792">
        <w:rPr>
          <w:rFonts w:cs="Arial"/>
        </w:rPr>
        <w:t xml:space="preserve"> Mitarbeiter*innen </w:t>
      </w:r>
      <w:r w:rsidR="00F14EF7">
        <w:rPr>
          <w:rFonts w:cs="Arial"/>
        </w:rPr>
        <w:t xml:space="preserve">der BVUK </w:t>
      </w:r>
      <w:r w:rsidR="004653F6">
        <w:rPr>
          <w:rFonts w:cs="Arial"/>
        </w:rPr>
        <w:t>schlugen</w:t>
      </w:r>
      <w:r w:rsidR="005426CD">
        <w:rPr>
          <w:rFonts w:cs="Arial"/>
        </w:rPr>
        <w:t xml:space="preserve"> verschiedene </w:t>
      </w:r>
      <w:r w:rsidR="00263792">
        <w:rPr>
          <w:rFonts w:cs="Arial"/>
        </w:rPr>
        <w:t xml:space="preserve">soziale Projekte </w:t>
      </w:r>
      <w:r w:rsidR="0010491D">
        <w:rPr>
          <w:rFonts w:cs="Arial"/>
        </w:rPr>
        <w:t>und</w:t>
      </w:r>
      <w:r w:rsidR="00263792">
        <w:rPr>
          <w:rFonts w:cs="Arial"/>
        </w:rPr>
        <w:t xml:space="preserve"> Organisationen </w:t>
      </w:r>
      <w:r w:rsidR="0010491D">
        <w:rPr>
          <w:rFonts w:cs="Arial"/>
        </w:rPr>
        <w:t xml:space="preserve">für die </w:t>
      </w:r>
      <w:r w:rsidR="004653F6">
        <w:rPr>
          <w:rFonts w:cs="Arial"/>
        </w:rPr>
        <w:t xml:space="preserve">diesjährige </w:t>
      </w:r>
      <w:r w:rsidR="0010491D">
        <w:rPr>
          <w:rFonts w:cs="Arial"/>
        </w:rPr>
        <w:t>Weihnachtsspende vor</w:t>
      </w:r>
      <w:r w:rsidR="00263792">
        <w:rPr>
          <w:rFonts w:cs="Arial"/>
        </w:rPr>
        <w:t xml:space="preserve">, </w:t>
      </w:r>
      <w:r w:rsidR="00C86058">
        <w:rPr>
          <w:rFonts w:cs="Arial"/>
        </w:rPr>
        <w:t xml:space="preserve">darunter auch </w:t>
      </w:r>
      <w:r w:rsidR="00263792">
        <w:rPr>
          <w:rFonts w:cs="Arial"/>
        </w:rPr>
        <w:t xml:space="preserve">die Kinder-, Jugend- und Familienhilfe </w:t>
      </w:r>
      <w:r w:rsidR="00C83E43">
        <w:rPr>
          <w:rFonts w:cs="Arial"/>
        </w:rPr>
        <w:t>der Rummelsberger Diakonie</w:t>
      </w:r>
      <w:r w:rsidR="005426CD">
        <w:rPr>
          <w:rFonts w:cs="Arial"/>
        </w:rPr>
        <w:t xml:space="preserve"> in Fürth</w:t>
      </w:r>
      <w:r w:rsidR="00C83E43">
        <w:rPr>
          <w:rFonts w:cs="Arial"/>
        </w:rPr>
        <w:t xml:space="preserve">. </w:t>
      </w:r>
    </w:p>
    <w:p w:rsidR="00C83E43" w:rsidRDefault="00C83E43" w:rsidP="00C83E43">
      <w:pPr>
        <w:rPr>
          <w:rFonts w:cs="Arial"/>
        </w:rPr>
      </w:pPr>
      <w:r>
        <w:rPr>
          <w:rFonts w:cs="Arial"/>
        </w:rPr>
        <w:t>2500 Euro spendet die BVUK Nürnberg</w:t>
      </w:r>
      <w:r w:rsidR="005426CD">
        <w:rPr>
          <w:rFonts w:cs="Arial"/>
        </w:rPr>
        <w:t xml:space="preserve"> nun</w:t>
      </w:r>
      <w:r>
        <w:rPr>
          <w:rFonts w:cs="Arial"/>
        </w:rPr>
        <w:t xml:space="preserve"> an die Rummelsberger Dienste für jung</w:t>
      </w:r>
      <w:r w:rsidR="005426CD">
        <w:rPr>
          <w:rFonts w:cs="Arial"/>
        </w:rPr>
        <w:t xml:space="preserve">e Menschen gGmbH (RDJ), weitere 2500 Euro gehen an den </w:t>
      </w:r>
      <w:proofErr w:type="spellStart"/>
      <w:r w:rsidR="005426CD">
        <w:rPr>
          <w:rFonts w:cs="Arial"/>
        </w:rPr>
        <w:t>Wünschewagen</w:t>
      </w:r>
      <w:proofErr w:type="spellEnd"/>
      <w:r w:rsidR="005426CD">
        <w:rPr>
          <w:rFonts w:cs="Arial"/>
        </w:rPr>
        <w:t xml:space="preserve"> einer anderen Organisation.</w:t>
      </w:r>
      <w:r>
        <w:rPr>
          <w:rFonts w:cs="Arial"/>
        </w:rPr>
        <w:t xml:space="preserve"> </w:t>
      </w:r>
      <w:r w:rsidR="00820791">
        <w:rPr>
          <w:rFonts w:cs="Arial"/>
        </w:rPr>
        <w:t>Aktuell</w:t>
      </w:r>
      <w:r w:rsidR="00263792">
        <w:rPr>
          <w:rFonts w:cs="Arial"/>
        </w:rPr>
        <w:t xml:space="preserve"> betreuen, begleiten und unterstützen </w:t>
      </w:r>
      <w:r w:rsidR="007C3067">
        <w:rPr>
          <w:rFonts w:cs="Arial"/>
        </w:rPr>
        <w:t>70</w:t>
      </w:r>
      <w:r w:rsidR="00820791">
        <w:rPr>
          <w:rFonts w:cs="Arial"/>
        </w:rPr>
        <w:t xml:space="preserve"> Mitarbeiter*innen der RDJ rund </w:t>
      </w:r>
      <w:r w:rsidR="007C3067">
        <w:rPr>
          <w:rFonts w:cs="Arial"/>
        </w:rPr>
        <w:t>150</w:t>
      </w:r>
      <w:r w:rsidR="00820791">
        <w:rPr>
          <w:rFonts w:cs="Arial"/>
        </w:rPr>
        <w:t xml:space="preserve"> </w:t>
      </w:r>
      <w:r w:rsidR="00263792">
        <w:rPr>
          <w:rFonts w:cs="Arial"/>
        </w:rPr>
        <w:t xml:space="preserve">Kinder, Jugendliche, junge Erwachsene und Familien </w:t>
      </w:r>
      <w:r w:rsidR="00820791">
        <w:rPr>
          <w:rFonts w:cs="Arial"/>
        </w:rPr>
        <w:t>in Fürth in</w:t>
      </w:r>
      <w:r>
        <w:rPr>
          <w:rFonts w:cs="Arial"/>
        </w:rPr>
        <w:t xml:space="preserve"> mehrere</w:t>
      </w:r>
      <w:r w:rsidR="00820791">
        <w:rPr>
          <w:rFonts w:cs="Arial"/>
        </w:rPr>
        <w:t>n</w:t>
      </w:r>
      <w:r>
        <w:rPr>
          <w:rFonts w:cs="Arial"/>
        </w:rPr>
        <w:t xml:space="preserve"> Kindertagesstätten, heilpädagogische</w:t>
      </w:r>
      <w:r w:rsidR="00820791">
        <w:rPr>
          <w:rFonts w:cs="Arial"/>
        </w:rPr>
        <w:t>n</w:t>
      </w:r>
      <w:r>
        <w:rPr>
          <w:rFonts w:cs="Arial"/>
        </w:rPr>
        <w:t xml:space="preserve"> sowie therapeutische</w:t>
      </w:r>
      <w:r w:rsidR="00820791">
        <w:rPr>
          <w:rFonts w:cs="Arial"/>
        </w:rPr>
        <w:t>n</w:t>
      </w:r>
      <w:r>
        <w:rPr>
          <w:rFonts w:cs="Arial"/>
        </w:rPr>
        <w:t xml:space="preserve"> Wohngruppen, eine</w:t>
      </w:r>
      <w:r w:rsidR="00820791">
        <w:rPr>
          <w:rFonts w:cs="Arial"/>
        </w:rPr>
        <w:t>r</w:t>
      </w:r>
      <w:r>
        <w:rPr>
          <w:rFonts w:cs="Arial"/>
        </w:rPr>
        <w:t xml:space="preserve"> </w:t>
      </w:r>
      <w:r w:rsidR="00610E50">
        <w:rPr>
          <w:rFonts w:cs="Arial"/>
        </w:rPr>
        <w:t>h</w:t>
      </w:r>
      <w:r>
        <w:rPr>
          <w:rFonts w:cs="Arial"/>
        </w:rPr>
        <w:t>eilpädagogische</w:t>
      </w:r>
      <w:r w:rsidR="00820791">
        <w:rPr>
          <w:rFonts w:cs="Arial"/>
        </w:rPr>
        <w:t>n</w:t>
      </w:r>
      <w:r>
        <w:rPr>
          <w:rFonts w:cs="Arial"/>
        </w:rPr>
        <w:t xml:space="preserve"> Tagesstätte und </w:t>
      </w:r>
      <w:r w:rsidR="00820791">
        <w:rPr>
          <w:rFonts w:cs="Arial"/>
        </w:rPr>
        <w:t>mit dem</w:t>
      </w:r>
      <w:r w:rsidR="00610E50">
        <w:rPr>
          <w:rFonts w:cs="Arial"/>
        </w:rPr>
        <w:t xml:space="preserve"> A</w:t>
      </w:r>
      <w:r>
        <w:rPr>
          <w:rFonts w:cs="Arial"/>
        </w:rPr>
        <w:t>mbu</w:t>
      </w:r>
      <w:r w:rsidR="00820791">
        <w:rPr>
          <w:rFonts w:cs="Arial"/>
        </w:rPr>
        <w:t>lanten Erzieherischen Dienst, kurz AED genannt.</w:t>
      </w:r>
    </w:p>
    <w:p w:rsidR="00820791" w:rsidRDefault="00820791" w:rsidP="00C83E43">
      <w:pPr>
        <w:rPr>
          <w:rFonts w:cs="Arial"/>
        </w:rPr>
      </w:pPr>
      <w:r>
        <w:rPr>
          <w:rFonts w:cs="Arial"/>
        </w:rPr>
        <w:t xml:space="preserve">Zur Spendenübergabe am 24. November waren </w:t>
      </w:r>
      <w:r w:rsidR="0010491D">
        <w:rPr>
          <w:rFonts w:cs="Arial"/>
        </w:rPr>
        <w:t xml:space="preserve">neben Spender </w:t>
      </w:r>
      <w:r>
        <w:rPr>
          <w:rFonts w:cs="Arial"/>
        </w:rPr>
        <w:t xml:space="preserve">Robert </w:t>
      </w:r>
      <w:proofErr w:type="spellStart"/>
      <w:r>
        <w:rPr>
          <w:rFonts w:cs="Arial"/>
        </w:rPr>
        <w:t>Sesartic</w:t>
      </w:r>
      <w:proofErr w:type="spellEnd"/>
      <w:r w:rsidR="0010491D">
        <w:rPr>
          <w:rFonts w:cs="Arial"/>
        </w:rPr>
        <w:t xml:space="preserve"> </w:t>
      </w:r>
      <w:r w:rsidR="008621B6">
        <w:rPr>
          <w:rFonts w:cs="Arial"/>
        </w:rPr>
        <w:t xml:space="preserve">auch </w:t>
      </w:r>
      <w:r w:rsidR="0010491D">
        <w:rPr>
          <w:rFonts w:cs="Arial"/>
        </w:rPr>
        <w:t>Diakon Johannes Lichteneber,</w:t>
      </w:r>
      <w:r>
        <w:rPr>
          <w:rFonts w:cs="Arial"/>
        </w:rPr>
        <w:t xml:space="preserve"> Bereichsleiter </w:t>
      </w:r>
      <w:r w:rsidR="0010491D">
        <w:rPr>
          <w:rFonts w:cs="Arial"/>
        </w:rPr>
        <w:t xml:space="preserve">der Rummelsberger Diakonie in Fürth </w:t>
      </w:r>
      <w:r>
        <w:rPr>
          <w:rFonts w:cs="Arial"/>
        </w:rPr>
        <w:t xml:space="preserve">und Diakon Werner Pfingstgraef, Regionalleiter </w:t>
      </w:r>
      <w:r w:rsidRPr="00820791">
        <w:rPr>
          <w:rFonts w:cs="Arial"/>
        </w:rPr>
        <w:t>Kinder, Jugend und Familien Nürnberg / Fürth / Schwabach</w:t>
      </w:r>
      <w:r w:rsidR="0010491D">
        <w:rPr>
          <w:rFonts w:cs="Arial"/>
        </w:rPr>
        <w:t xml:space="preserve"> erschienen.</w:t>
      </w:r>
    </w:p>
    <w:p w:rsidR="0010491D" w:rsidRDefault="0010491D" w:rsidP="00263792">
      <w:pPr>
        <w:rPr>
          <w:rFonts w:cs="Arial"/>
        </w:rPr>
      </w:pPr>
      <w:r>
        <w:rPr>
          <w:rFonts w:cs="Arial"/>
        </w:rPr>
        <w:t>Die beiden Diakon</w:t>
      </w:r>
      <w:r w:rsidR="00F14EF7">
        <w:rPr>
          <w:rFonts w:cs="Arial"/>
        </w:rPr>
        <w:t>e</w:t>
      </w:r>
      <w:r w:rsidR="00820791">
        <w:rPr>
          <w:rFonts w:cs="Arial"/>
        </w:rPr>
        <w:t xml:space="preserve"> </w:t>
      </w:r>
      <w:r w:rsidR="00921BA6">
        <w:rPr>
          <w:rFonts w:cs="Arial"/>
        </w:rPr>
        <w:t xml:space="preserve">bedankten sich herzlich und </w:t>
      </w:r>
      <w:r w:rsidR="00820791">
        <w:rPr>
          <w:rFonts w:cs="Arial"/>
        </w:rPr>
        <w:t>berichteten aus der Arbeit mit den Kinder</w:t>
      </w:r>
      <w:r w:rsidR="007C5818">
        <w:rPr>
          <w:rFonts w:cs="Arial"/>
        </w:rPr>
        <w:t>n</w:t>
      </w:r>
      <w:r w:rsidR="00921BA6">
        <w:rPr>
          <w:rFonts w:cs="Arial"/>
        </w:rPr>
        <w:t xml:space="preserve"> und Jugendlichen, </w:t>
      </w:r>
      <w:r w:rsidR="00820791">
        <w:rPr>
          <w:rFonts w:cs="Arial"/>
        </w:rPr>
        <w:t>die meist aus Familien stammen,</w:t>
      </w:r>
      <w:r w:rsidR="00263792">
        <w:rPr>
          <w:rFonts w:cs="Arial"/>
        </w:rPr>
        <w:t xml:space="preserve"> die ihrem Erziehungsauftrag</w:t>
      </w:r>
      <w:r>
        <w:rPr>
          <w:rFonts w:cs="Arial"/>
        </w:rPr>
        <w:t xml:space="preserve"> aus verschiedenen Gründen</w:t>
      </w:r>
      <w:r w:rsidR="00263792">
        <w:rPr>
          <w:rFonts w:cs="Arial"/>
        </w:rPr>
        <w:t xml:space="preserve"> </w:t>
      </w:r>
      <w:r w:rsidR="00820791">
        <w:rPr>
          <w:rFonts w:cs="Arial"/>
        </w:rPr>
        <w:t xml:space="preserve">vorübergehend oder </w:t>
      </w:r>
      <w:r>
        <w:rPr>
          <w:rFonts w:cs="Arial"/>
        </w:rPr>
        <w:t xml:space="preserve">auch </w:t>
      </w:r>
      <w:r w:rsidR="00820791">
        <w:rPr>
          <w:rFonts w:cs="Arial"/>
        </w:rPr>
        <w:t xml:space="preserve">langfristig </w:t>
      </w:r>
      <w:r w:rsidR="00263792">
        <w:rPr>
          <w:rFonts w:cs="Arial"/>
        </w:rPr>
        <w:t>nicht nachkommen können</w:t>
      </w:r>
      <w:r w:rsidR="00820791">
        <w:rPr>
          <w:rFonts w:cs="Arial"/>
        </w:rPr>
        <w:t>.</w:t>
      </w:r>
      <w:r w:rsidR="00263792">
        <w:rPr>
          <w:rFonts w:cs="Arial"/>
        </w:rPr>
        <w:t xml:space="preserve"> </w:t>
      </w:r>
      <w:r w:rsidR="00820791">
        <w:rPr>
          <w:rFonts w:cs="Arial"/>
        </w:rPr>
        <w:t>„</w:t>
      </w:r>
      <w:r w:rsidR="00263792">
        <w:rPr>
          <w:rFonts w:cs="Arial"/>
        </w:rPr>
        <w:t>Ziel der Jugendhilfe ist, das Familiensystem z</w:t>
      </w:r>
      <w:r w:rsidR="00820791">
        <w:rPr>
          <w:rFonts w:cs="Arial"/>
        </w:rPr>
        <w:t xml:space="preserve">u stärken, </w:t>
      </w:r>
      <w:r>
        <w:rPr>
          <w:rFonts w:cs="Arial"/>
        </w:rPr>
        <w:t xml:space="preserve">sodass die Kinder, wenn möglich, </w:t>
      </w:r>
      <w:r w:rsidR="00263792">
        <w:rPr>
          <w:rFonts w:cs="Arial"/>
        </w:rPr>
        <w:t xml:space="preserve">wieder in ihre Familien zurückgeführt werden </w:t>
      </w:r>
      <w:r>
        <w:rPr>
          <w:rFonts w:cs="Arial"/>
        </w:rPr>
        <w:t>können</w:t>
      </w:r>
      <w:r w:rsidR="007C5818">
        <w:rPr>
          <w:rFonts w:cs="Arial"/>
        </w:rPr>
        <w:t>“</w:t>
      </w:r>
      <w:r w:rsidR="0020695B">
        <w:rPr>
          <w:rFonts w:cs="Arial"/>
        </w:rPr>
        <w:t>,</w:t>
      </w:r>
      <w:r w:rsidR="007C5818">
        <w:rPr>
          <w:rFonts w:cs="Arial"/>
        </w:rPr>
        <w:t xml:space="preserve"> so Pfingstgraef. </w:t>
      </w:r>
    </w:p>
    <w:p w:rsidR="0010491D" w:rsidRDefault="00F14EF7" w:rsidP="00263792">
      <w:pPr>
        <w:rPr>
          <w:rFonts w:cs="Arial"/>
        </w:rPr>
      </w:pPr>
      <w:r>
        <w:rPr>
          <w:rFonts w:cs="Arial"/>
        </w:rPr>
        <w:t>Anschließend gab es eine Führung durch die Tagesstätte, die im Frühjahr</w:t>
      </w:r>
      <w:r w:rsidR="005426CD">
        <w:rPr>
          <w:rFonts w:cs="Arial"/>
        </w:rPr>
        <w:t xml:space="preserve"> 2022</w:t>
      </w:r>
      <w:r>
        <w:rPr>
          <w:rFonts w:cs="Arial"/>
        </w:rPr>
        <w:t xml:space="preserve"> neu eröffnet wurde. „Das </w:t>
      </w:r>
      <w:r w:rsidR="00D35BA3">
        <w:rPr>
          <w:rFonts w:cs="Arial"/>
        </w:rPr>
        <w:t>Geld werden wir für neues Spiel</w:t>
      </w:r>
      <w:r>
        <w:rPr>
          <w:rFonts w:cs="Arial"/>
        </w:rPr>
        <w:t>materi</w:t>
      </w:r>
      <w:r w:rsidR="00D35BA3">
        <w:rPr>
          <w:rFonts w:cs="Arial"/>
        </w:rPr>
        <w:t xml:space="preserve">al und Therapieausstattung </w:t>
      </w:r>
      <w:r w:rsidR="0020695B">
        <w:rPr>
          <w:rFonts w:cs="Arial"/>
        </w:rPr>
        <w:t>einsetzen</w:t>
      </w:r>
      <w:r>
        <w:rPr>
          <w:rFonts w:cs="Arial"/>
        </w:rPr>
        <w:t>“</w:t>
      </w:r>
      <w:r w:rsidR="0020695B">
        <w:rPr>
          <w:rFonts w:cs="Arial"/>
        </w:rPr>
        <w:t>,</w:t>
      </w:r>
      <w:r>
        <w:rPr>
          <w:rFonts w:cs="Arial"/>
        </w:rPr>
        <w:t xml:space="preserve"> </w:t>
      </w:r>
      <w:r w:rsidR="0010491D">
        <w:rPr>
          <w:rFonts w:cs="Arial"/>
        </w:rPr>
        <w:t>berichtet</w:t>
      </w:r>
      <w:r>
        <w:rPr>
          <w:rFonts w:cs="Arial"/>
        </w:rPr>
        <w:t xml:space="preserve"> Lichteneber. </w:t>
      </w:r>
      <w:r w:rsidR="0010491D">
        <w:rPr>
          <w:rFonts w:cs="Arial"/>
        </w:rPr>
        <w:t xml:space="preserve">„Oder wir finanzieren damit einen schönen Ausflug oder eine Freizeit für die Kinder.“ </w:t>
      </w:r>
    </w:p>
    <w:p w:rsidR="00E739B1" w:rsidRDefault="004653F6" w:rsidP="00263792">
      <w:r>
        <w:t xml:space="preserve">Stefanie Dörr </w:t>
      </w:r>
      <w:r w:rsidR="00C335FA">
        <w:t>(</w:t>
      </w:r>
      <w:r w:rsidR="0010491D">
        <w:t>2</w:t>
      </w:r>
      <w:r>
        <w:t>.13</w:t>
      </w:r>
      <w:r w:rsidR="0054125B">
        <w:t>9</w:t>
      </w:r>
      <w:r w:rsidR="00B208AE">
        <w:t xml:space="preserve"> </w:t>
      </w:r>
      <w:r w:rsidR="00C335FA">
        <w:t>Zeichen)</w:t>
      </w:r>
    </w:p>
    <w:p w:rsidR="003C44DA" w:rsidRDefault="003C44DA" w:rsidP="00AC26E4">
      <w:pPr>
        <w:rPr>
          <w:rFonts w:cs="Arial"/>
          <w:color w:val="000000"/>
        </w:rPr>
      </w:pPr>
    </w:p>
    <w:p w:rsidR="00AC26E4" w:rsidRDefault="00AC26E4" w:rsidP="00AC26E4">
      <w:pPr>
        <w:rPr>
          <w:rFonts w:cs="Arial"/>
          <w:color w:val="000000"/>
        </w:rPr>
      </w:pPr>
    </w:p>
    <w:p w:rsidR="00A11DA2" w:rsidRPr="006322C5" w:rsidRDefault="00A11DA2" w:rsidP="006322C5">
      <w:pPr>
        <w:pStyle w:val="berschrift1"/>
      </w:pPr>
      <w:r w:rsidRPr="006322C5">
        <w:lastRenderedPageBreak/>
        <w:t>Ansprechpartner</w:t>
      </w:r>
      <w:r w:rsidR="00481EEB">
        <w:t>in</w:t>
      </w:r>
    </w:p>
    <w:p w:rsidR="002B7727" w:rsidRDefault="002B7727" w:rsidP="00A11DA2">
      <w:r>
        <w:t>Stefanie Dörr, Redakteurin Marketing und Fundraising</w:t>
      </w:r>
      <w:r>
        <w:br/>
        <w:t xml:space="preserve">Eva Neubert, Referentin für </w:t>
      </w:r>
      <w:proofErr w:type="spellStart"/>
      <w:r>
        <w:t>Fundrasing</w:t>
      </w:r>
      <w:proofErr w:type="spellEnd"/>
    </w:p>
    <w:p w:rsidR="00A11DA2" w:rsidRDefault="00A11DA2" w:rsidP="00A11DA2">
      <w:r>
        <w:t xml:space="preserve">Telefon </w:t>
      </w:r>
      <w:r w:rsidR="003119F5">
        <w:t>09128 50-</w:t>
      </w:r>
      <w:r w:rsidR="002B7727">
        <w:rPr>
          <w:rFonts w:cs="Arial"/>
          <w:color w:val="000000"/>
        </w:rPr>
        <w:t>2796</w:t>
      </w:r>
      <w:r>
        <w:br/>
      </w:r>
      <w:r w:rsidR="00AD6A3C">
        <w:t xml:space="preserve">E-Mail </w:t>
      </w:r>
      <w:r w:rsidR="002B7727">
        <w:t>fundraising</w:t>
      </w:r>
      <w:r w:rsidR="00A56168">
        <w:t>@rummelsberger.net</w:t>
      </w:r>
    </w:p>
    <w:p w:rsidR="00A56168" w:rsidRDefault="00A56168" w:rsidP="00CA40D0">
      <w:pPr>
        <w:pStyle w:val="berschrift1"/>
        <w:rPr>
          <w:rStyle w:val="berschrift1Zchn"/>
          <w:b/>
          <w:bCs/>
        </w:rPr>
      </w:pPr>
    </w:p>
    <w:p w:rsidR="00CA40D0" w:rsidRDefault="00BB7EC1" w:rsidP="00CA40D0">
      <w:pPr>
        <w:pStyle w:val="berschrift1"/>
        <w:rPr>
          <w:rStyle w:val="berschrift1Zchn"/>
          <w:b/>
          <w:bCs/>
        </w:rPr>
      </w:pPr>
      <w:r>
        <w:rPr>
          <w:rStyle w:val="berschrift1Zchn"/>
          <w:b/>
          <w:bCs/>
        </w:rPr>
        <w:t>Fot</w:t>
      </w:r>
      <w:r w:rsidR="003D1676">
        <w:rPr>
          <w:rStyle w:val="berschrift1Zchn"/>
          <w:b/>
          <w:bCs/>
        </w:rPr>
        <w:t>o</w:t>
      </w:r>
      <w:r w:rsidR="00D82739">
        <w:rPr>
          <w:rStyle w:val="berschrift1Zchn"/>
          <w:b/>
          <w:bCs/>
        </w:rPr>
        <w:t>s</w:t>
      </w:r>
      <w:r w:rsidR="003D1676">
        <w:rPr>
          <w:rStyle w:val="berschrift1Zchn"/>
          <w:b/>
          <w:bCs/>
        </w:rPr>
        <w:t xml:space="preserve"> und Bildunterschrift</w:t>
      </w:r>
      <w:r w:rsidR="00D82739">
        <w:rPr>
          <w:rStyle w:val="berschrift1Zchn"/>
          <w:b/>
          <w:bCs/>
        </w:rPr>
        <w:t>en</w:t>
      </w:r>
    </w:p>
    <w:p w:rsidR="00CB6BFA" w:rsidRDefault="00B576CD" w:rsidP="00B23B31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>
            <wp:simplePos x="895350" y="5257800"/>
            <wp:positionH relativeFrom="column">
              <wp:align>left</wp:align>
            </wp:positionH>
            <wp:positionV relativeFrom="paragraph">
              <wp:align>top</wp:align>
            </wp:positionV>
            <wp:extent cx="2057400" cy="3081833"/>
            <wp:effectExtent l="0" t="0" r="0" b="4445"/>
            <wp:wrapSquare wrapText="bothSides"/>
            <wp:docPr id="1" name="Grafik 1" descr="C:\Users\doerrs\AppData\Local\Microsoft\Windows\INetCache\Content.Word\IMG_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errs\AppData\Local\Microsoft\Windows\INetCache\Content.Word\IMG_16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8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</w:rPr>
        <w:br w:type="textWrapping" w:clear="all"/>
      </w:r>
    </w:p>
    <w:p w:rsidR="00CB6BFA" w:rsidRDefault="00A00207" w:rsidP="00CB6BFA">
      <w:pPr>
        <w:rPr>
          <w:rFonts w:cs="Arial"/>
        </w:rPr>
      </w:pPr>
      <w:r>
        <w:rPr>
          <w:rFonts w:cs="Arial"/>
        </w:rPr>
        <w:t xml:space="preserve">Spende für Kinder und Jugendliche: </w:t>
      </w:r>
      <w:r w:rsidR="00B576CD">
        <w:rPr>
          <w:rFonts w:cs="Arial"/>
        </w:rPr>
        <w:t xml:space="preserve">Robert </w:t>
      </w:r>
      <w:proofErr w:type="spellStart"/>
      <w:r w:rsidR="00B576CD">
        <w:rPr>
          <w:rFonts w:cs="Arial"/>
        </w:rPr>
        <w:t>Sesartic</w:t>
      </w:r>
      <w:proofErr w:type="spellEnd"/>
      <w:r w:rsidR="00B576CD">
        <w:rPr>
          <w:rFonts w:cs="Arial"/>
        </w:rPr>
        <w:t xml:space="preserve"> (Mitte), Projektmanager </w:t>
      </w:r>
      <w:r w:rsidR="0003711A">
        <w:rPr>
          <w:rFonts w:cs="Arial"/>
        </w:rPr>
        <w:t>des</w:t>
      </w:r>
      <w:bookmarkStart w:id="0" w:name="_GoBack"/>
      <w:bookmarkEnd w:id="0"/>
      <w:r w:rsidR="00B576CD">
        <w:rPr>
          <w:rFonts w:cs="Arial"/>
        </w:rPr>
        <w:t xml:space="preserve"> BVUK in Nürnberg, überreichte Ende November den symbolischen Spendenschec</w:t>
      </w:r>
      <w:r>
        <w:rPr>
          <w:rFonts w:cs="Arial"/>
        </w:rPr>
        <w:t>k</w:t>
      </w:r>
      <w:r w:rsidR="00B576CD">
        <w:rPr>
          <w:rFonts w:cs="Arial"/>
        </w:rPr>
        <w:t xml:space="preserve"> an die Diakone Johannes Lichteneber</w:t>
      </w:r>
      <w:r>
        <w:rPr>
          <w:rFonts w:cs="Arial"/>
        </w:rPr>
        <w:t xml:space="preserve"> (links)</w:t>
      </w:r>
      <w:r w:rsidR="00B576CD">
        <w:rPr>
          <w:rFonts w:cs="Arial"/>
        </w:rPr>
        <w:t>, Bereichsleiter und Werner Pfingstgraef</w:t>
      </w:r>
      <w:r>
        <w:rPr>
          <w:rFonts w:cs="Arial"/>
        </w:rPr>
        <w:t xml:space="preserve"> (rechts)</w:t>
      </w:r>
      <w:r w:rsidR="00B576CD">
        <w:rPr>
          <w:rFonts w:cs="Arial"/>
        </w:rPr>
        <w:t>, Regionalleiter der Rummelsberger Diakonie in Fürth.</w:t>
      </w:r>
      <w:r>
        <w:rPr>
          <w:rFonts w:cs="Arial"/>
        </w:rPr>
        <w:t xml:space="preserve"> </w:t>
      </w:r>
      <w:r w:rsidR="00CB6BFA">
        <w:rPr>
          <w:rFonts w:cs="Arial"/>
        </w:rPr>
        <w:t>Foto:</w:t>
      </w:r>
      <w:r w:rsidR="00B576CD" w:rsidRPr="00B576CD">
        <w:rPr>
          <w:rFonts w:cs="Arial"/>
        </w:rPr>
        <w:t xml:space="preserve"> </w:t>
      </w:r>
      <w:r w:rsidR="00CB6BFA">
        <w:rPr>
          <w:rFonts w:cs="Arial"/>
        </w:rPr>
        <w:t xml:space="preserve"> </w:t>
      </w:r>
      <w:r w:rsidR="00B576CD">
        <w:rPr>
          <w:rFonts w:cs="Arial"/>
        </w:rPr>
        <w:t>Eva Neubert</w:t>
      </w:r>
      <w:r w:rsidR="00CB6BFA">
        <w:rPr>
          <w:rFonts w:cs="Arial"/>
        </w:rPr>
        <w:t xml:space="preserve"> </w:t>
      </w:r>
    </w:p>
    <w:p w:rsidR="00CB6BFA" w:rsidRDefault="00CB6BFA" w:rsidP="00CB6BFA">
      <w:pPr>
        <w:rPr>
          <w:sz w:val="24"/>
          <w:szCs w:val="24"/>
        </w:rPr>
      </w:pPr>
    </w:p>
    <w:p w:rsidR="00C335FA" w:rsidRDefault="00C335FA" w:rsidP="00C335FA">
      <w:pPr>
        <w:rPr>
          <w:sz w:val="24"/>
          <w:szCs w:val="24"/>
        </w:rPr>
      </w:pPr>
    </w:p>
    <w:p w:rsidR="00B23B31" w:rsidRDefault="00B23B31" w:rsidP="00B23B31">
      <w:pPr>
        <w:rPr>
          <w:rFonts w:cs="Arial"/>
        </w:rPr>
      </w:pPr>
    </w:p>
    <w:p w:rsidR="00071E81" w:rsidRPr="00CD7CA7" w:rsidRDefault="00B23B31" w:rsidP="00A11DA2">
      <w:pPr>
        <w:rPr>
          <w:rFonts w:eastAsiaTheme="majorEastAsia" w:cstheme="majorBidi"/>
          <w:bCs/>
          <w:color w:val="000000" w:themeColor="text1"/>
          <w:sz w:val="24"/>
          <w:szCs w:val="28"/>
        </w:rPr>
      </w:pPr>
      <w:r w:rsidRPr="00C83906">
        <w:t xml:space="preserve"> </w:t>
      </w:r>
      <w:r w:rsidR="00C83906" w:rsidRPr="00C83906">
        <w:t>(druckfähige Fotos finden Sie auf rummelsberger-diakonie.de/presse)</w:t>
      </w:r>
    </w:p>
    <w:sectPr w:rsidR="00071E81" w:rsidRPr="00CD7CA7" w:rsidSect="0098093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F22" w:rsidRPr="006322C5" w:rsidRDefault="00D04F22" w:rsidP="006322C5">
      <w:r w:rsidRPr="006322C5">
        <w:separator/>
      </w:r>
    </w:p>
  </w:endnote>
  <w:endnote w:type="continuationSeparator" w:id="0">
    <w:p w:rsidR="00D04F22" w:rsidRPr="006322C5" w:rsidRDefault="00D04F22" w:rsidP="006322C5">
      <w:r w:rsidRPr="006322C5">
        <w:continuationSeparator/>
      </w:r>
    </w:p>
  </w:endnote>
  <w:endnote w:type="continuationNotice" w:id="1">
    <w:p w:rsidR="00D04F22" w:rsidRDefault="00D04F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67" w:rsidRPr="0098093D" w:rsidRDefault="007C3067" w:rsidP="007C3067">
    <w:pPr>
      <w:pStyle w:val="FuzeileRD"/>
      <w:spacing w:before="120" w:after="0"/>
    </w:pPr>
    <w:r w:rsidRPr="0098093D">
      <w:t xml:space="preserve">Rummelsberger Diakonie e.V. | Abteilung </w:t>
    </w:r>
    <w:r>
      <w:t>Fundraising</w:t>
    </w:r>
    <w:r w:rsidRPr="0098093D">
      <w:br/>
      <w:t>Rummelsberg 2</w:t>
    </w:r>
    <w:r>
      <w:t>0a</w:t>
    </w:r>
    <w:r w:rsidRPr="0098093D">
      <w:t xml:space="preserve">, 90592 Schwarzenbruck, Telefon 09128 50-2439, Telefax 09128 50-2150 </w:t>
    </w:r>
    <w:r w:rsidRPr="0098093D">
      <w:br/>
    </w:r>
    <w:r>
      <w:t>fundraising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4F7035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4F7035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67" w:rsidRPr="0098093D" w:rsidRDefault="007C3067" w:rsidP="007C3067">
    <w:pPr>
      <w:pStyle w:val="FuzeileRD"/>
      <w:spacing w:before="120" w:after="0"/>
    </w:pPr>
    <w:r w:rsidRPr="0098093D">
      <w:t xml:space="preserve">Rummelsberger Diakonie e.V. | Abteilung </w:t>
    </w:r>
    <w:r>
      <w:t>Fundraising</w:t>
    </w:r>
    <w:r w:rsidRPr="0098093D">
      <w:br/>
      <w:t>Rummelsberg 2</w:t>
    </w:r>
    <w:r>
      <w:t>0a</w:t>
    </w:r>
    <w:r w:rsidRPr="0098093D">
      <w:t xml:space="preserve">, 90592 Schwarzenbruck, Telefon 09128 50-2439, Telefax 09128 50-2150 </w:t>
    </w:r>
    <w:r w:rsidRPr="0098093D">
      <w:br/>
    </w:r>
    <w:r>
      <w:t>fundraising</w:t>
    </w:r>
    <w:r w:rsidRPr="0098093D">
      <w:t>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4F7035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4F703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F22" w:rsidRPr="006322C5" w:rsidRDefault="00D04F22" w:rsidP="006322C5">
      <w:r w:rsidRPr="006322C5">
        <w:separator/>
      </w:r>
    </w:p>
  </w:footnote>
  <w:footnote w:type="continuationSeparator" w:id="0">
    <w:p w:rsidR="00D04F22" w:rsidRPr="006322C5" w:rsidRDefault="00D04F22" w:rsidP="006322C5">
      <w:r w:rsidRPr="006322C5">
        <w:continuationSeparator/>
      </w:r>
    </w:p>
  </w:footnote>
  <w:footnote w:type="continuationNotice" w:id="1">
    <w:p w:rsidR="00D04F22" w:rsidRDefault="00D04F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C26F63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0D01D222" wp14:editId="19E71947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0D0" w:rsidRDefault="00CA40D0" w:rsidP="00CA40D0"/>
  <w:p w:rsidR="00CA40D0" w:rsidRDefault="00CA40D0" w:rsidP="00CA40D0"/>
  <w:p w:rsidR="00CA40D0" w:rsidRDefault="00CA40D0" w:rsidP="00CA40D0"/>
  <w:p w:rsidR="0098093D" w:rsidRPr="00CA40D0" w:rsidRDefault="00CA40D0" w:rsidP="00CA40D0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9776" behindDoc="1" locked="1" layoutInCell="1" allowOverlap="1" wp14:anchorId="1565BCD7" wp14:editId="7B0A52B4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F0969"/>
    <w:multiLevelType w:val="hybridMultilevel"/>
    <w:tmpl w:val="2C3C8618"/>
    <w:lvl w:ilvl="0" w:tplc="C16E2DA2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22"/>
    <w:rsid w:val="00004AB6"/>
    <w:rsid w:val="00006CA7"/>
    <w:rsid w:val="000115E1"/>
    <w:rsid w:val="00032316"/>
    <w:rsid w:val="000332DC"/>
    <w:rsid w:val="0003711A"/>
    <w:rsid w:val="00037F10"/>
    <w:rsid w:val="000576A7"/>
    <w:rsid w:val="000702BB"/>
    <w:rsid w:val="00071E81"/>
    <w:rsid w:val="00084C41"/>
    <w:rsid w:val="000B4DD1"/>
    <w:rsid w:val="000C691F"/>
    <w:rsid w:val="000D0ED2"/>
    <w:rsid w:val="000D22D2"/>
    <w:rsid w:val="000D363B"/>
    <w:rsid w:val="000D4A09"/>
    <w:rsid w:val="000E1190"/>
    <w:rsid w:val="000E4132"/>
    <w:rsid w:val="0010491D"/>
    <w:rsid w:val="001178A9"/>
    <w:rsid w:val="00126AA3"/>
    <w:rsid w:val="00134C0E"/>
    <w:rsid w:val="00135709"/>
    <w:rsid w:val="00154BDB"/>
    <w:rsid w:val="001672CF"/>
    <w:rsid w:val="00171D47"/>
    <w:rsid w:val="00172194"/>
    <w:rsid w:val="00173427"/>
    <w:rsid w:val="001A763C"/>
    <w:rsid w:val="001B12A5"/>
    <w:rsid w:val="001C2336"/>
    <w:rsid w:val="001C5228"/>
    <w:rsid w:val="001E25E1"/>
    <w:rsid w:val="001E6E3F"/>
    <w:rsid w:val="001E70EE"/>
    <w:rsid w:val="0020695B"/>
    <w:rsid w:val="00220D3F"/>
    <w:rsid w:val="00234908"/>
    <w:rsid w:val="00237365"/>
    <w:rsid w:val="00251918"/>
    <w:rsid w:val="00263792"/>
    <w:rsid w:val="002656E8"/>
    <w:rsid w:val="00266CD5"/>
    <w:rsid w:val="00267085"/>
    <w:rsid w:val="00272C28"/>
    <w:rsid w:val="00296737"/>
    <w:rsid w:val="002B7727"/>
    <w:rsid w:val="002C0171"/>
    <w:rsid w:val="002C7ACA"/>
    <w:rsid w:val="002D3FF7"/>
    <w:rsid w:val="002E0A2A"/>
    <w:rsid w:val="002E0E8B"/>
    <w:rsid w:val="003046E0"/>
    <w:rsid w:val="003119F5"/>
    <w:rsid w:val="00334992"/>
    <w:rsid w:val="00337CDD"/>
    <w:rsid w:val="003443E8"/>
    <w:rsid w:val="00347ED7"/>
    <w:rsid w:val="0035589A"/>
    <w:rsid w:val="00377BA5"/>
    <w:rsid w:val="0038460A"/>
    <w:rsid w:val="003A24C6"/>
    <w:rsid w:val="003C02FF"/>
    <w:rsid w:val="003C44DA"/>
    <w:rsid w:val="003D1676"/>
    <w:rsid w:val="003E06CA"/>
    <w:rsid w:val="003E2712"/>
    <w:rsid w:val="00416B7C"/>
    <w:rsid w:val="00416ECB"/>
    <w:rsid w:val="00423EDE"/>
    <w:rsid w:val="00454F68"/>
    <w:rsid w:val="004653F6"/>
    <w:rsid w:val="00481EEB"/>
    <w:rsid w:val="0048248B"/>
    <w:rsid w:val="0048676E"/>
    <w:rsid w:val="004D4C89"/>
    <w:rsid w:val="004D659D"/>
    <w:rsid w:val="004E0B5A"/>
    <w:rsid w:val="004E2D11"/>
    <w:rsid w:val="004F3F44"/>
    <w:rsid w:val="004F7035"/>
    <w:rsid w:val="00504299"/>
    <w:rsid w:val="00527AE1"/>
    <w:rsid w:val="00531906"/>
    <w:rsid w:val="0054125B"/>
    <w:rsid w:val="00541620"/>
    <w:rsid w:val="005426CD"/>
    <w:rsid w:val="00555C89"/>
    <w:rsid w:val="005816CD"/>
    <w:rsid w:val="00587C3B"/>
    <w:rsid w:val="00590F42"/>
    <w:rsid w:val="00597DB3"/>
    <w:rsid w:val="005C5AE8"/>
    <w:rsid w:val="005D7167"/>
    <w:rsid w:val="005F06E3"/>
    <w:rsid w:val="005F1CF7"/>
    <w:rsid w:val="005F476C"/>
    <w:rsid w:val="005F68D6"/>
    <w:rsid w:val="005F79B7"/>
    <w:rsid w:val="0060665D"/>
    <w:rsid w:val="00610E50"/>
    <w:rsid w:val="0062004F"/>
    <w:rsid w:val="006322C5"/>
    <w:rsid w:val="00636002"/>
    <w:rsid w:val="00664E95"/>
    <w:rsid w:val="006950FA"/>
    <w:rsid w:val="006D65ED"/>
    <w:rsid w:val="006D7240"/>
    <w:rsid w:val="00705B82"/>
    <w:rsid w:val="0070704C"/>
    <w:rsid w:val="00760A36"/>
    <w:rsid w:val="007630F2"/>
    <w:rsid w:val="0078312A"/>
    <w:rsid w:val="007C268E"/>
    <w:rsid w:val="007C3067"/>
    <w:rsid w:val="007C32B6"/>
    <w:rsid w:val="007C5818"/>
    <w:rsid w:val="007D3BFD"/>
    <w:rsid w:val="007E1000"/>
    <w:rsid w:val="007F6468"/>
    <w:rsid w:val="00820791"/>
    <w:rsid w:val="00831F4D"/>
    <w:rsid w:val="008621B6"/>
    <w:rsid w:val="00864116"/>
    <w:rsid w:val="00871C43"/>
    <w:rsid w:val="00884E59"/>
    <w:rsid w:val="00885D10"/>
    <w:rsid w:val="00893D1B"/>
    <w:rsid w:val="00896182"/>
    <w:rsid w:val="008B002F"/>
    <w:rsid w:val="008B037B"/>
    <w:rsid w:val="008D4222"/>
    <w:rsid w:val="008F0569"/>
    <w:rsid w:val="00921BA6"/>
    <w:rsid w:val="009730E7"/>
    <w:rsid w:val="00973391"/>
    <w:rsid w:val="00975B88"/>
    <w:rsid w:val="0098093D"/>
    <w:rsid w:val="00984382"/>
    <w:rsid w:val="00996C96"/>
    <w:rsid w:val="009B19BC"/>
    <w:rsid w:val="009C64E5"/>
    <w:rsid w:val="009D2830"/>
    <w:rsid w:val="009D38C9"/>
    <w:rsid w:val="009D4A8F"/>
    <w:rsid w:val="009E0785"/>
    <w:rsid w:val="009E5FD1"/>
    <w:rsid w:val="00A00207"/>
    <w:rsid w:val="00A011B6"/>
    <w:rsid w:val="00A04FF5"/>
    <w:rsid w:val="00A06FE9"/>
    <w:rsid w:val="00A112A9"/>
    <w:rsid w:val="00A11DA2"/>
    <w:rsid w:val="00A128D1"/>
    <w:rsid w:val="00A13CF7"/>
    <w:rsid w:val="00A17F4D"/>
    <w:rsid w:val="00A47889"/>
    <w:rsid w:val="00A47D07"/>
    <w:rsid w:val="00A54506"/>
    <w:rsid w:val="00A56168"/>
    <w:rsid w:val="00A6171C"/>
    <w:rsid w:val="00A717FF"/>
    <w:rsid w:val="00AB2FCA"/>
    <w:rsid w:val="00AC26E4"/>
    <w:rsid w:val="00AD5DB4"/>
    <w:rsid w:val="00AD6A3C"/>
    <w:rsid w:val="00B01B1F"/>
    <w:rsid w:val="00B1125F"/>
    <w:rsid w:val="00B179AD"/>
    <w:rsid w:val="00B208AE"/>
    <w:rsid w:val="00B23B31"/>
    <w:rsid w:val="00B3236A"/>
    <w:rsid w:val="00B52AF4"/>
    <w:rsid w:val="00B56544"/>
    <w:rsid w:val="00B576CD"/>
    <w:rsid w:val="00B73FDD"/>
    <w:rsid w:val="00BA23D2"/>
    <w:rsid w:val="00BB5BC7"/>
    <w:rsid w:val="00BB7EC1"/>
    <w:rsid w:val="00BC1272"/>
    <w:rsid w:val="00BD0038"/>
    <w:rsid w:val="00BD3FD2"/>
    <w:rsid w:val="00BD6FA4"/>
    <w:rsid w:val="00BE0DAE"/>
    <w:rsid w:val="00BE216E"/>
    <w:rsid w:val="00BE7400"/>
    <w:rsid w:val="00BF0C15"/>
    <w:rsid w:val="00C00C65"/>
    <w:rsid w:val="00C04F6E"/>
    <w:rsid w:val="00C25F19"/>
    <w:rsid w:val="00C26F63"/>
    <w:rsid w:val="00C2763B"/>
    <w:rsid w:val="00C335FA"/>
    <w:rsid w:val="00C41CF5"/>
    <w:rsid w:val="00C44207"/>
    <w:rsid w:val="00C53577"/>
    <w:rsid w:val="00C642D1"/>
    <w:rsid w:val="00C81DA4"/>
    <w:rsid w:val="00C83906"/>
    <w:rsid w:val="00C83E43"/>
    <w:rsid w:val="00C86058"/>
    <w:rsid w:val="00CA40D0"/>
    <w:rsid w:val="00CB6BFA"/>
    <w:rsid w:val="00CC41E3"/>
    <w:rsid w:val="00CD6AEE"/>
    <w:rsid w:val="00CD7CA7"/>
    <w:rsid w:val="00CF0FBA"/>
    <w:rsid w:val="00CF1E74"/>
    <w:rsid w:val="00D0356F"/>
    <w:rsid w:val="00D04F22"/>
    <w:rsid w:val="00D164D9"/>
    <w:rsid w:val="00D2312E"/>
    <w:rsid w:val="00D35BA3"/>
    <w:rsid w:val="00D46E9E"/>
    <w:rsid w:val="00D50518"/>
    <w:rsid w:val="00D82739"/>
    <w:rsid w:val="00D85B8E"/>
    <w:rsid w:val="00D8622C"/>
    <w:rsid w:val="00D92B9B"/>
    <w:rsid w:val="00DB4975"/>
    <w:rsid w:val="00E01800"/>
    <w:rsid w:val="00E16456"/>
    <w:rsid w:val="00E348B4"/>
    <w:rsid w:val="00E40416"/>
    <w:rsid w:val="00E416BE"/>
    <w:rsid w:val="00E51957"/>
    <w:rsid w:val="00E63D48"/>
    <w:rsid w:val="00E6506B"/>
    <w:rsid w:val="00E739B1"/>
    <w:rsid w:val="00E755B5"/>
    <w:rsid w:val="00E93329"/>
    <w:rsid w:val="00EA5480"/>
    <w:rsid w:val="00EB4896"/>
    <w:rsid w:val="00EC1199"/>
    <w:rsid w:val="00EC317D"/>
    <w:rsid w:val="00EC50ED"/>
    <w:rsid w:val="00EC7FFD"/>
    <w:rsid w:val="00EF1401"/>
    <w:rsid w:val="00EF4F99"/>
    <w:rsid w:val="00F11DD4"/>
    <w:rsid w:val="00F14EF7"/>
    <w:rsid w:val="00F15891"/>
    <w:rsid w:val="00F47726"/>
    <w:rsid w:val="00F524E4"/>
    <w:rsid w:val="00F57679"/>
    <w:rsid w:val="00F728A1"/>
    <w:rsid w:val="00F8477E"/>
    <w:rsid w:val="00F860BB"/>
    <w:rsid w:val="00F86DBD"/>
    <w:rsid w:val="00FA51C0"/>
    <w:rsid w:val="00FB58C4"/>
    <w:rsid w:val="00FD0C18"/>
    <w:rsid w:val="00FE0BF8"/>
    <w:rsid w:val="00FE10AC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3D5798"/>
  <w15:docId w15:val="{0A87CB14-D50F-4CD6-AA62-CAB7DE2B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A17F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customStyle="1" w:styleId="textexposedshow">
    <w:name w:val="text_exposed_show"/>
    <w:basedOn w:val="Absatz-Standardschriftart"/>
    <w:rsid w:val="00F57679"/>
  </w:style>
  <w:style w:type="paragraph" w:styleId="StandardWeb">
    <w:name w:val="Normal (Web)"/>
    <w:basedOn w:val="Standard"/>
    <w:uiPriority w:val="99"/>
    <w:semiHidden/>
    <w:unhideWhenUsed/>
    <w:locked/>
    <w:rsid w:val="00F86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17F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arbeitung">
    <w:name w:val="Revision"/>
    <w:hidden/>
    <w:uiPriority w:val="99"/>
    <w:semiHidden/>
    <w:rsid w:val="00EC317D"/>
    <w:rPr>
      <w:rFonts w:cs="Times New Roman"/>
      <w:sz w:val="22"/>
    </w:rPr>
  </w:style>
  <w:style w:type="paragraph" w:styleId="Listenabsatz">
    <w:name w:val="List Paragraph"/>
    <w:basedOn w:val="Standard"/>
    <w:uiPriority w:val="34"/>
    <w:qFormat/>
    <w:locked/>
    <w:rsid w:val="00263792"/>
    <w:pPr>
      <w:spacing w:after="0" w:line="240" w:lineRule="auto"/>
      <w:ind w:left="720"/>
    </w:pPr>
    <w:rPr>
      <w:rFonts w:ascii="Calibri" w:eastAsiaTheme="minorHAns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rketing-Austausch\Kommunikation\Pressearchiv\PM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E15C-1A98-495F-A0F0-8BA5DEA1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PM_Vorlage</Template>
  <TotalTime>0</TotalTime>
  <Pages>2</Pages>
  <Words>386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Dörr, Stefanie</dc:creator>
  <cp:lastModifiedBy>Dörr, Stefanie</cp:lastModifiedBy>
  <cp:revision>25</cp:revision>
  <cp:lastPrinted>2022-12-01T06:07:00Z</cp:lastPrinted>
  <dcterms:created xsi:type="dcterms:W3CDTF">2022-11-29T09:29:00Z</dcterms:created>
  <dcterms:modified xsi:type="dcterms:W3CDTF">2022-12-01T06:07:00Z</dcterms:modified>
</cp:coreProperties>
</file>