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B6" w:rsidRDefault="009F551B" w:rsidP="006B56B6">
      <w:r>
        <w:t>16</w:t>
      </w:r>
      <w:r w:rsidR="008A3866">
        <w:t>.03</w:t>
      </w:r>
      <w:r w:rsidR="006B56B6" w:rsidRPr="001652BC">
        <w:t>.</w:t>
      </w:r>
      <w:r w:rsidR="006B56B6">
        <w:t>2017</w:t>
      </w:r>
    </w:p>
    <w:p w:rsidR="006B56B6" w:rsidRDefault="00682703" w:rsidP="006B56B6">
      <w:pPr>
        <w:pStyle w:val="Headline"/>
        <w:spacing w:line="276" w:lineRule="auto"/>
      </w:pPr>
      <w:r>
        <w:t xml:space="preserve">Fit für Theorie und Praxis </w:t>
      </w:r>
    </w:p>
    <w:p w:rsidR="00B56554" w:rsidRDefault="00965BE0" w:rsidP="006A3CB9">
      <w:pPr>
        <w:pStyle w:val="Flietext"/>
      </w:pPr>
      <w:r>
        <w:rPr>
          <w:rFonts w:eastAsiaTheme="majorEastAsia" w:cstheme="majorBidi"/>
          <w:b/>
          <w:bCs/>
          <w:color w:val="000000" w:themeColor="text1"/>
          <w:sz w:val="24"/>
          <w:szCs w:val="28"/>
        </w:rPr>
        <w:t>Praxisanleit</w:t>
      </w:r>
      <w:r w:rsidR="001C4D35">
        <w:rPr>
          <w:rFonts w:eastAsiaTheme="majorEastAsia" w:cstheme="majorBidi"/>
          <w:b/>
          <w:bCs/>
          <w:color w:val="000000" w:themeColor="text1"/>
          <w:sz w:val="24"/>
          <w:szCs w:val="28"/>
        </w:rPr>
        <w:t>er</w:t>
      </w:r>
      <w:r>
        <w:rPr>
          <w:rFonts w:eastAsiaTheme="majorEastAsia" w:cstheme="majorBidi"/>
          <w:b/>
          <w:bCs/>
          <w:color w:val="000000" w:themeColor="text1"/>
          <w:sz w:val="24"/>
          <w:szCs w:val="28"/>
        </w:rPr>
        <w:t xml:space="preserve"> </w:t>
      </w:r>
      <w:r w:rsidR="00682703">
        <w:rPr>
          <w:rFonts w:eastAsiaTheme="majorEastAsia" w:cstheme="majorBidi"/>
          <w:b/>
          <w:bCs/>
          <w:color w:val="000000" w:themeColor="text1"/>
          <w:sz w:val="24"/>
          <w:szCs w:val="28"/>
        </w:rPr>
        <w:t>begleiten</w:t>
      </w:r>
      <w:r w:rsidR="00736C73">
        <w:rPr>
          <w:rFonts w:eastAsiaTheme="majorEastAsia" w:cstheme="majorBidi"/>
          <w:b/>
          <w:bCs/>
          <w:color w:val="000000" w:themeColor="text1"/>
          <w:sz w:val="24"/>
          <w:szCs w:val="28"/>
        </w:rPr>
        <w:t xml:space="preserve"> </w:t>
      </w:r>
      <w:r w:rsidR="001C4D35">
        <w:rPr>
          <w:rFonts w:eastAsiaTheme="majorEastAsia" w:cstheme="majorBidi"/>
          <w:b/>
          <w:bCs/>
          <w:color w:val="000000" w:themeColor="text1"/>
          <w:sz w:val="24"/>
          <w:szCs w:val="28"/>
        </w:rPr>
        <w:t xml:space="preserve">angehende Altenpfleger </w:t>
      </w:r>
      <w:r w:rsidR="009F551B">
        <w:rPr>
          <w:rFonts w:eastAsiaTheme="majorEastAsia" w:cstheme="majorBidi"/>
          <w:b/>
          <w:bCs/>
          <w:color w:val="000000" w:themeColor="text1"/>
          <w:sz w:val="24"/>
          <w:szCs w:val="28"/>
        </w:rPr>
        <w:t xml:space="preserve">in Einrichtungen der Rummelsberger Diakonie </w:t>
      </w:r>
      <w:r w:rsidR="00682703">
        <w:rPr>
          <w:rFonts w:eastAsiaTheme="majorEastAsia" w:cstheme="majorBidi"/>
          <w:b/>
          <w:bCs/>
          <w:color w:val="000000" w:themeColor="text1"/>
          <w:sz w:val="24"/>
          <w:szCs w:val="28"/>
        </w:rPr>
        <w:t>während der gesamten Ausbildung</w:t>
      </w:r>
      <w:r w:rsidR="009F551B">
        <w:rPr>
          <w:rFonts w:eastAsiaTheme="majorEastAsia" w:cstheme="majorBidi"/>
          <w:b/>
          <w:bCs/>
          <w:color w:val="000000" w:themeColor="text1"/>
          <w:sz w:val="24"/>
          <w:szCs w:val="28"/>
        </w:rPr>
        <w:t xml:space="preserve"> – mit Erfolg</w:t>
      </w:r>
    </w:p>
    <w:p w:rsidR="00682703" w:rsidRDefault="00B56554" w:rsidP="00C0084C">
      <w:pPr>
        <w:autoSpaceDE w:val="0"/>
        <w:autoSpaceDN w:val="0"/>
        <w:adjustRightInd w:val="0"/>
        <w:spacing w:after="0" w:line="360" w:lineRule="auto"/>
      </w:pPr>
      <w:r w:rsidRPr="00B56554">
        <w:t>Rummelsberg</w:t>
      </w:r>
      <w:r w:rsidR="00F27A5C">
        <w:t>/Nürnberg</w:t>
      </w:r>
      <w:r w:rsidRPr="00B56554">
        <w:t xml:space="preserve"> – </w:t>
      </w:r>
      <w:r w:rsidR="00F27A5C">
        <w:t xml:space="preserve">Wegweiser, Kummerkasten, Lexikon – das, und noch vieles mehr ist Heike Hirsch. Die 39-Jährige ist Praxisanleiterin für die Altenpflegeschülerinnen und -schüler in den Einrichtungen der Rummelsberger Diakonie in Rummelsberg und Nürnberg – und sie trägt dazu bei, dass </w:t>
      </w:r>
      <w:r w:rsidR="00844A02">
        <w:t>immer</w:t>
      </w:r>
      <w:r w:rsidR="00F27A5C">
        <w:t xml:space="preserve"> mehr Azubis ihre Ausbildung erfolgreich abschließen. Auch die </w:t>
      </w:r>
      <w:r w:rsidR="00FC0329">
        <w:t>Altenpflegeschüler</w:t>
      </w:r>
      <w:r w:rsidR="00F27A5C">
        <w:t xml:space="preserve">, die die Rummelsberger Diakonie ab Herbst </w:t>
      </w:r>
      <w:r w:rsidR="008E38D7">
        <w:t xml:space="preserve">2017 </w:t>
      </w:r>
      <w:r w:rsidR="00F27A5C">
        <w:t xml:space="preserve">für die neue Senioreneinrichtung in der </w:t>
      </w:r>
      <w:proofErr w:type="spellStart"/>
      <w:r w:rsidR="00F27A5C">
        <w:t>Zeidlersiedlung</w:t>
      </w:r>
      <w:proofErr w:type="spellEnd"/>
      <w:r w:rsidR="00F27A5C">
        <w:t xml:space="preserve"> in Feucht ausbilden will, wird Heike Hirsch begleiten. </w:t>
      </w:r>
    </w:p>
    <w:p w:rsidR="008E38D7" w:rsidRDefault="008E38D7" w:rsidP="00C0084C">
      <w:pPr>
        <w:autoSpaceDE w:val="0"/>
        <w:autoSpaceDN w:val="0"/>
        <w:adjustRightInd w:val="0"/>
        <w:spacing w:after="0" w:line="360" w:lineRule="auto"/>
      </w:pPr>
      <w:r>
        <w:t xml:space="preserve">Die </w:t>
      </w:r>
      <w:r w:rsidR="004A32BD">
        <w:t>Praxisanlei</w:t>
      </w:r>
      <w:r w:rsidR="00657A48">
        <w:t xml:space="preserve">terin </w:t>
      </w:r>
      <w:r w:rsidR="00A42B3A">
        <w:t>hilft</w:t>
      </w:r>
      <w:r w:rsidR="00FE2260">
        <w:t xml:space="preserve"> den </w:t>
      </w:r>
      <w:r w:rsidR="00F069E5">
        <w:t>Altenp</w:t>
      </w:r>
      <w:r w:rsidR="00FE2260">
        <w:t>flegeschülern die</w:t>
      </w:r>
      <w:r w:rsidR="00FE2260" w:rsidRPr="00FE2260">
        <w:t xml:space="preserve"> </w:t>
      </w:r>
      <w:r w:rsidR="00FE2260">
        <w:t xml:space="preserve">erlernte </w:t>
      </w:r>
      <w:r w:rsidR="00FE2260" w:rsidRPr="00FE2260">
        <w:t xml:space="preserve">Theorie </w:t>
      </w:r>
      <w:r w:rsidR="00FE2260">
        <w:t>aus</w:t>
      </w:r>
      <w:r w:rsidR="00FE2260" w:rsidRPr="00FE2260">
        <w:t xml:space="preserve"> </w:t>
      </w:r>
      <w:r w:rsidR="00FE2260">
        <w:t>dem Berufsschulunterricht</w:t>
      </w:r>
      <w:r w:rsidR="00FE2260" w:rsidRPr="00FE2260">
        <w:t xml:space="preserve"> </w:t>
      </w:r>
      <w:r w:rsidR="00FE2260">
        <w:t>mit der Praxis im Pflegealltag zu verknüpfen</w:t>
      </w:r>
      <w:r w:rsidR="00B40B32">
        <w:t xml:space="preserve"> und zu vertiefen</w:t>
      </w:r>
      <w:r w:rsidR="00FE2260">
        <w:t>.</w:t>
      </w:r>
      <w:r w:rsidR="00AF12D4">
        <w:t xml:space="preserve"> </w:t>
      </w:r>
      <w:r w:rsidR="003B3077">
        <w:t xml:space="preserve">Derzeit begleitet </w:t>
      </w:r>
      <w:r>
        <w:t>sie</w:t>
      </w:r>
      <w:r w:rsidR="00AF12D4">
        <w:t xml:space="preserve"> sechs Schülerinnen und Schüler im Stephanushaus und vier in Einrichtungen der Rummelsberger Diakonie in Nürnberg.</w:t>
      </w:r>
      <w:r w:rsidR="003B3077">
        <w:t xml:space="preserve"> </w:t>
      </w:r>
      <w:r w:rsidR="00CF6BFD">
        <w:t xml:space="preserve">Auch Susana Sanchez </w:t>
      </w:r>
      <w:proofErr w:type="spellStart"/>
      <w:r w:rsidR="00CF6BFD">
        <w:t>Portalez</w:t>
      </w:r>
      <w:proofErr w:type="spellEnd"/>
      <w:r>
        <w:t xml:space="preserve">, </w:t>
      </w:r>
      <w:r w:rsidR="00CF6BFD">
        <w:t xml:space="preserve">die bereits in ihrem letzten Ausbildungsjahr steht. </w:t>
      </w:r>
      <w:r w:rsidR="00A63C38">
        <w:t xml:space="preserve">Die </w:t>
      </w:r>
      <w:r w:rsidR="004B628D">
        <w:t>29-Jährige</w:t>
      </w:r>
      <w:r w:rsidR="00A63C38">
        <w:t xml:space="preserve"> fühlt sich durch Heike Hirsch gut begleitet und für </w:t>
      </w:r>
      <w:r w:rsidR="00786085">
        <w:t>ihre</w:t>
      </w:r>
      <w:r w:rsidR="00A63C38">
        <w:t xml:space="preserve"> bevorstehenden Abschlussprüfungen</w:t>
      </w:r>
      <w:r w:rsidR="00786085">
        <w:t xml:space="preserve"> im Sommer</w:t>
      </w:r>
      <w:r w:rsidR="00A63C38">
        <w:t xml:space="preserve"> bestens vorbereitet: „Ich kann mich mit allen Fragen an sie wenden und wenn wir meine Aufgaben durchgesprochen haben, fühle ich mich immer viel sicher als zuvor.“ </w:t>
      </w:r>
    </w:p>
    <w:p w:rsidR="00844A02" w:rsidRDefault="00786085" w:rsidP="00C0084C">
      <w:pPr>
        <w:autoSpaceDE w:val="0"/>
        <w:autoSpaceDN w:val="0"/>
        <w:adjustRightInd w:val="0"/>
        <w:spacing w:after="0" w:line="360" w:lineRule="auto"/>
      </w:pPr>
      <w:r>
        <w:t xml:space="preserve">Heute besprechen </w:t>
      </w:r>
      <w:r w:rsidR="00844A02">
        <w:t>die beiden Frauen</w:t>
      </w:r>
      <w:r w:rsidR="004B628D">
        <w:t xml:space="preserve"> </w:t>
      </w:r>
      <w:r w:rsidR="001E5BAC">
        <w:t>eine bevorstehende Insulin</w:t>
      </w:r>
      <w:r w:rsidR="00844A02">
        <w:t>-I</w:t>
      </w:r>
      <w:r w:rsidR="001E5BAC">
        <w:t>njektion für</w:t>
      </w:r>
      <w:r>
        <w:t xml:space="preserve"> Erika König, </w:t>
      </w:r>
      <w:r w:rsidR="001E5BAC">
        <w:t xml:space="preserve">eine </w:t>
      </w:r>
      <w:r w:rsidR="00F6352B">
        <w:t>Bewohnerin des</w:t>
      </w:r>
      <w:r>
        <w:t xml:space="preserve"> </w:t>
      </w:r>
      <w:proofErr w:type="spellStart"/>
      <w:r>
        <w:t>Stephanushaus</w:t>
      </w:r>
      <w:r w:rsidR="00F6352B">
        <w:t>es</w:t>
      </w:r>
      <w:proofErr w:type="spellEnd"/>
      <w:r w:rsidR="00F6352B">
        <w:t xml:space="preserve">. </w:t>
      </w:r>
      <w:r>
        <w:t>Das Spritzen von Insulin</w:t>
      </w:r>
      <w:r w:rsidR="00844A02">
        <w:t>-I</w:t>
      </w:r>
      <w:r>
        <w:t>njektione</w:t>
      </w:r>
      <w:r w:rsidR="00844A02">
        <w:t>n lernen Altenpflege</w:t>
      </w:r>
      <w:r>
        <w:t xml:space="preserve">schüler im zweiten Lehrjahr. Für Susana Sanchez </w:t>
      </w:r>
      <w:proofErr w:type="spellStart"/>
      <w:r>
        <w:t>Portalez</w:t>
      </w:r>
      <w:proofErr w:type="spellEnd"/>
      <w:r>
        <w:t xml:space="preserve"> eine vertraute Handlung: „Einstichstelle desinfizieren, Hautfalte bilden, langsam injizieren.“ Heike Hirsch ist bei der Praxisanleitung anwesend, Susana behandelt die 75-jährige Seniorin jedoch selbstständig und sicher</w:t>
      </w:r>
      <w:r w:rsidR="00F6352B">
        <w:t xml:space="preserve">. </w:t>
      </w:r>
    </w:p>
    <w:p w:rsidR="00D4038B" w:rsidRDefault="00F6352B" w:rsidP="00C0084C">
      <w:pPr>
        <w:autoSpaceDE w:val="0"/>
        <w:autoSpaceDN w:val="0"/>
        <w:adjustRightInd w:val="0"/>
        <w:spacing w:after="0" w:line="360" w:lineRule="auto"/>
      </w:pPr>
      <w:r>
        <w:t xml:space="preserve">Damit ist </w:t>
      </w:r>
      <w:r w:rsidR="00844A02">
        <w:t xml:space="preserve">sie Teil der Erfolgsgeschichte </w:t>
      </w:r>
      <w:r>
        <w:t>der Praxisanleitungen in der Altenpflegeausbildung der Rummelsberger Diakonie. „Seit 2015 sind wir einer von wenigen sozialen Trägern in Mittelfranken, die Praxisanleitungen in dieser Form anbieten. Im Nürnberger Stift St. Lorenz zeigt die Praxisanleitung schon einen deutlichen Erfolg. Seit 2015 gab es dort keinen Ausbildungsabbruch mehr. Zuvor schlossen oft nur ein paar Schüler die Ausbild</w:t>
      </w:r>
      <w:r w:rsidR="00844A02">
        <w:t>ung am Ende auch tatsächlich ab</w:t>
      </w:r>
      <w:r>
        <w:t>“</w:t>
      </w:r>
      <w:r w:rsidR="00844A02">
        <w:t xml:space="preserve">, </w:t>
      </w:r>
      <w:r w:rsidR="00844A02" w:rsidRPr="00101548">
        <w:t>erklärt Heike Hirsch.</w:t>
      </w:r>
      <w:r w:rsidR="00844A02">
        <w:t xml:space="preserve"> </w:t>
      </w:r>
    </w:p>
    <w:p w:rsidR="00D4038B" w:rsidRDefault="00D4038B" w:rsidP="00C0084C">
      <w:pPr>
        <w:autoSpaceDE w:val="0"/>
        <w:autoSpaceDN w:val="0"/>
        <w:adjustRightInd w:val="0"/>
        <w:spacing w:after="0" w:line="360" w:lineRule="auto"/>
      </w:pPr>
    </w:p>
    <w:p w:rsidR="00F27A5C" w:rsidRDefault="00844A02" w:rsidP="00C0084C">
      <w:pPr>
        <w:autoSpaceDE w:val="0"/>
        <w:autoSpaceDN w:val="0"/>
        <w:adjustRightInd w:val="0"/>
        <w:spacing w:after="0" w:line="360" w:lineRule="auto"/>
      </w:pPr>
      <w:r>
        <w:t xml:space="preserve">Um für </w:t>
      </w:r>
      <w:r w:rsidR="006306CB">
        <w:t>die Begleitung von Azubis fit zu werden, bildete sich Heike Hirsch zur Praxisanleiterin fort. In i</w:t>
      </w:r>
      <w:r w:rsidR="00786085">
        <w:t xml:space="preserve">nsgesamt 216 Stunden </w:t>
      </w:r>
      <w:r w:rsidR="006306CB">
        <w:t>erlernte</w:t>
      </w:r>
      <w:r w:rsidR="00786085">
        <w:t xml:space="preserve"> die Pflegefachkraft die</w:t>
      </w:r>
      <w:r w:rsidR="005E46A5">
        <w:t xml:space="preserve"> </w:t>
      </w:r>
      <w:r w:rsidR="00A42B3A">
        <w:t>Methoden</w:t>
      </w:r>
      <w:r w:rsidR="006306CB">
        <w:t xml:space="preserve"> </w:t>
      </w:r>
      <w:r w:rsidR="00A42B3A">
        <w:t>der Berufs- und Pflegepädagogik</w:t>
      </w:r>
      <w:r w:rsidR="00657A48">
        <w:t xml:space="preserve">. Seit 2015 betreut </w:t>
      </w:r>
      <w:r w:rsidR="00D4038B">
        <w:t>sie</w:t>
      </w:r>
      <w:r w:rsidR="005E46A5">
        <w:t xml:space="preserve"> </w:t>
      </w:r>
      <w:r w:rsidR="00657A48">
        <w:t>die Auszubildenden</w:t>
      </w:r>
      <w:r w:rsidR="003E1884">
        <w:t xml:space="preserve">, beantwortet </w:t>
      </w:r>
      <w:r w:rsidR="0026021D">
        <w:t>Fragen</w:t>
      </w:r>
      <w:r w:rsidR="003E1884">
        <w:t xml:space="preserve"> und steht bei Problemen</w:t>
      </w:r>
      <w:r w:rsidR="0026021D">
        <w:t xml:space="preserve"> </w:t>
      </w:r>
      <w:r w:rsidR="003E1884">
        <w:t xml:space="preserve">im Pflegealltag </w:t>
      </w:r>
      <w:r w:rsidR="0026021D">
        <w:t>zur Seite</w:t>
      </w:r>
      <w:r w:rsidR="00657A48">
        <w:t xml:space="preserve">. </w:t>
      </w:r>
    </w:p>
    <w:p w:rsidR="007A0746" w:rsidRDefault="003E1884" w:rsidP="00C0084C">
      <w:pPr>
        <w:autoSpaceDE w:val="0"/>
        <w:autoSpaceDN w:val="0"/>
        <w:adjustRightInd w:val="0"/>
        <w:spacing w:after="0" w:line="360" w:lineRule="auto"/>
      </w:pPr>
      <w:r>
        <w:t>Heike Hirsch</w:t>
      </w:r>
      <w:r w:rsidR="00E9685B">
        <w:t xml:space="preserve"> wird auch die </w:t>
      </w:r>
      <w:r w:rsidR="006306CB">
        <w:t>rund</w:t>
      </w:r>
      <w:r w:rsidR="00B17ED7">
        <w:t xml:space="preserve"> </w:t>
      </w:r>
      <w:r w:rsidR="00E9685B">
        <w:t xml:space="preserve">zehn </w:t>
      </w:r>
      <w:r w:rsidR="006A1506">
        <w:t>Altenpflegeschüler</w:t>
      </w:r>
      <w:r w:rsidR="00E9685B">
        <w:t xml:space="preserve"> </w:t>
      </w:r>
      <w:r w:rsidR="00931B50">
        <w:t>begleiten</w:t>
      </w:r>
      <w:r w:rsidR="00E9685B">
        <w:t>, die die Rummelsberger Diakonie ab Herbst unter dem Motto</w:t>
      </w:r>
      <w:r w:rsidR="00E9685B" w:rsidRPr="00E9685B">
        <w:t xml:space="preserve"> „Fit für Feucht“ </w:t>
      </w:r>
      <w:r w:rsidR="00503348">
        <w:t xml:space="preserve">an ihrer Altenpflegeschule in Nürnberg Langwasser </w:t>
      </w:r>
      <w:r w:rsidR="00E9685B">
        <w:t>ausbilden möchte. Ziel dieser Initiative ist</w:t>
      </w:r>
      <w:r w:rsidR="00E9685B" w:rsidRPr="00E9685B">
        <w:t xml:space="preserve">, die </w:t>
      </w:r>
      <w:r w:rsidR="00E9685B">
        <w:t xml:space="preserve">Pflegefachkräfte </w:t>
      </w:r>
      <w:r w:rsidR="00E9685B" w:rsidRPr="00E9685B">
        <w:t xml:space="preserve">nach ihrer Ausbildung in </w:t>
      </w:r>
      <w:r w:rsidR="006306CB">
        <w:t>der</w:t>
      </w:r>
      <w:r w:rsidR="00E9685B" w:rsidRPr="00E9685B">
        <w:t xml:space="preserve"> neuen Senioreneinrichtung </w:t>
      </w:r>
      <w:r w:rsidR="006306CB">
        <w:t>in Feucht</w:t>
      </w:r>
      <w:r w:rsidR="00E9685B">
        <w:t xml:space="preserve"> unterzubringen</w:t>
      </w:r>
      <w:r w:rsidR="00E9685B" w:rsidRPr="00E9685B">
        <w:t>.</w:t>
      </w:r>
      <w:r w:rsidR="00E9685B">
        <w:t xml:space="preserve"> </w:t>
      </w:r>
      <w:r w:rsidR="006306CB">
        <w:t xml:space="preserve">Die Einrichtung in der </w:t>
      </w:r>
      <w:proofErr w:type="spellStart"/>
      <w:r w:rsidR="006306CB">
        <w:t>Zeidlersiedlung</w:t>
      </w:r>
      <w:proofErr w:type="spellEnd"/>
      <w:r w:rsidR="00E9685B">
        <w:t xml:space="preserve"> soll 2020 eröffnet werden. „</w:t>
      </w:r>
      <w:r w:rsidR="00E9685B" w:rsidRPr="00E9685B">
        <w:t>Wer sich in der Ausbildung bewährt, be</w:t>
      </w:r>
      <w:r>
        <w:t>kommt später einen sicheren Job</w:t>
      </w:r>
      <w:r w:rsidR="00E9685B">
        <w:t>“</w:t>
      </w:r>
      <w:r>
        <w:t>,</w:t>
      </w:r>
      <w:r w:rsidR="00E9685B">
        <w:t xml:space="preserve"> </w:t>
      </w:r>
      <w:r>
        <w:t>v</w:t>
      </w:r>
      <w:r w:rsidR="00E9685B">
        <w:t>erspricht Diakon Werner Schmidt, Leiter des Altenhilfeverbundes Rummelsberg.</w:t>
      </w:r>
      <w:r w:rsidR="009D734C">
        <w:t xml:space="preserve"> </w:t>
      </w:r>
      <w:r w:rsidR="00EC4440">
        <w:br/>
      </w:r>
    </w:p>
    <w:p w:rsidR="007A0746" w:rsidRDefault="00744FE9" w:rsidP="007A0746">
      <w:pPr>
        <w:autoSpaceDE w:val="0"/>
        <w:autoSpaceDN w:val="0"/>
        <w:adjustRightInd w:val="0"/>
        <w:spacing w:after="0" w:line="360" w:lineRule="auto"/>
      </w:pPr>
      <w:r>
        <w:t xml:space="preserve">20 Stunden </w:t>
      </w:r>
      <w:r w:rsidR="000E491D">
        <w:t>in der Woche</w:t>
      </w:r>
      <w:r>
        <w:t xml:space="preserve"> </w:t>
      </w:r>
      <w:r w:rsidR="000E491D">
        <w:t>ist Heike Hirsch von ihren Aufgabe</w:t>
      </w:r>
      <w:r w:rsidR="00566C03">
        <w:t>n</w:t>
      </w:r>
      <w:r w:rsidR="000E491D">
        <w:t xml:space="preserve"> als Pflegefachkraft befreit und kann sich allein auf die Praxisanleitung der angehenden Altenpfleger konzentrieren. </w:t>
      </w:r>
      <w:r w:rsidR="007A0746">
        <w:t xml:space="preserve">So kann sie </w:t>
      </w:r>
      <w:r w:rsidR="00566C03">
        <w:t>die jungen Nachwuchspflegekräfte</w:t>
      </w:r>
      <w:r w:rsidR="007A0746">
        <w:t xml:space="preserve"> </w:t>
      </w:r>
      <w:r w:rsidR="00566C03">
        <w:t>während der</w:t>
      </w:r>
      <w:r w:rsidR="007A0746">
        <w:t xml:space="preserve"> gesamte</w:t>
      </w:r>
      <w:r w:rsidR="00566C03">
        <w:t>n</w:t>
      </w:r>
      <w:r w:rsidR="007A0746">
        <w:t xml:space="preserve"> Ausbildung begleiten</w:t>
      </w:r>
      <w:r w:rsidR="00566C03">
        <w:t xml:space="preserve"> und hat ausreichend Zeit, um alle Fragen der Azubis zu klären</w:t>
      </w:r>
      <w:r w:rsidR="007A0746">
        <w:t xml:space="preserve">. </w:t>
      </w:r>
      <w:r>
        <w:t>I</w:t>
      </w:r>
      <w:r w:rsidR="00316CE3">
        <w:t xml:space="preserve">n </w:t>
      </w:r>
      <w:r w:rsidR="005061BA">
        <w:t>den meisten</w:t>
      </w:r>
      <w:r w:rsidR="00316CE3">
        <w:t xml:space="preserve"> Seniore</w:t>
      </w:r>
      <w:r w:rsidR="005061BA">
        <w:t>neinrichtungen</w:t>
      </w:r>
      <w:r w:rsidR="00316CE3">
        <w:t xml:space="preserve"> werden </w:t>
      </w:r>
      <w:r w:rsidR="00B73A74">
        <w:t>die Auszubildenden</w:t>
      </w:r>
      <w:r w:rsidR="00316CE3">
        <w:t xml:space="preserve"> </w:t>
      </w:r>
      <w:r w:rsidR="00566C03">
        <w:t xml:space="preserve">hingegen </w:t>
      </w:r>
      <w:r w:rsidR="00316CE3">
        <w:t xml:space="preserve">von </w:t>
      </w:r>
      <w:r w:rsidR="00566C03">
        <w:t xml:space="preserve">häufig wechselnden </w:t>
      </w:r>
      <w:r w:rsidR="00316CE3">
        <w:t>Fachkräften</w:t>
      </w:r>
      <w:r w:rsidR="00B73A74">
        <w:t xml:space="preserve"> </w:t>
      </w:r>
      <w:r w:rsidR="00566C03">
        <w:t>während</w:t>
      </w:r>
      <w:r w:rsidR="00316CE3">
        <w:t xml:space="preserve"> </w:t>
      </w:r>
      <w:r w:rsidR="00D15C6E">
        <w:t>des</w:t>
      </w:r>
      <w:r w:rsidR="00316CE3">
        <w:t xml:space="preserve"> reguläre</w:t>
      </w:r>
      <w:r>
        <w:t>n</w:t>
      </w:r>
      <w:r w:rsidR="00316CE3">
        <w:t xml:space="preserve"> Arbeits</w:t>
      </w:r>
      <w:r w:rsidR="00D15C6E">
        <w:t>alltags</w:t>
      </w:r>
      <w:r w:rsidR="00316CE3">
        <w:t xml:space="preserve"> betreut. </w:t>
      </w:r>
      <w:r w:rsidR="007A0746">
        <w:t xml:space="preserve">Für die gebürtige Spanierin </w:t>
      </w:r>
      <w:r w:rsidR="00566C03">
        <w:t xml:space="preserve">Susana </w:t>
      </w:r>
      <w:r w:rsidR="007A0746">
        <w:t xml:space="preserve">Sanchez </w:t>
      </w:r>
      <w:proofErr w:type="spellStart"/>
      <w:r w:rsidR="007A0746">
        <w:t>Portalez</w:t>
      </w:r>
      <w:proofErr w:type="spellEnd"/>
      <w:r w:rsidR="007A0746">
        <w:t xml:space="preserve"> war es ein riesiger Vorteil, dass sie mit Heike Hirsch </w:t>
      </w:r>
      <w:r w:rsidR="00BB6854">
        <w:t xml:space="preserve">nur </w:t>
      </w:r>
      <w:r w:rsidR="007A0746">
        <w:t xml:space="preserve">eine </w:t>
      </w:r>
      <w:r w:rsidR="00BB6854">
        <w:t>Bezugsperson hatte</w:t>
      </w:r>
      <w:r w:rsidR="00566C03">
        <w:t>:</w:t>
      </w:r>
      <w:r w:rsidR="007A0746">
        <w:t xml:space="preserve"> „Heike ist mir vertraut und kennt mich so gut, dass sie mich auch versteht, wenn ich mal etwas nicht ganz </w:t>
      </w:r>
      <w:r w:rsidR="004F750C">
        <w:t>richtig</w:t>
      </w:r>
      <w:r w:rsidR="007A0746">
        <w:t xml:space="preserve"> </w:t>
      </w:r>
      <w:r w:rsidR="00F6352B">
        <w:t>formuliere</w:t>
      </w:r>
      <w:r w:rsidR="007A0746">
        <w:t xml:space="preserve">. </w:t>
      </w:r>
      <w:r w:rsidR="001C6A0A">
        <w:t>Und sie</w:t>
      </w:r>
      <w:r w:rsidR="007F2462">
        <w:t xml:space="preserve"> hilft mir</w:t>
      </w:r>
      <w:r w:rsidR="00566C03">
        <w:t xml:space="preserve">, wenn ich etwas nicht verstehe – egal </w:t>
      </w:r>
      <w:r w:rsidR="007F2462">
        <w:t>ob sprachlich oder fachlich.“</w:t>
      </w:r>
    </w:p>
    <w:p w:rsidR="00D55D74" w:rsidRDefault="00D55D74" w:rsidP="008A3866">
      <w:pPr>
        <w:autoSpaceDE w:val="0"/>
        <w:autoSpaceDN w:val="0"/>
        <w:adjustRightInd w:val="0"/>
        <w:spacing w:after="0" w:line="360" w:lineRule="auto"/>
      </w:pPr>
    </w:p>
    <w:p w:rsidR="006B56B6" w:rsidRDefault="003B6C48" w:rsidP="008A3866">
      <w:pPr>
        <w:autoSpaceDE w:val="0"/>
        <w:autoSpaceDN w:val="0"/>
        <w:adjustRightInd w:val="0"/>
        <w:spacing w:after="0" w:line="360" w:lineRule="auto"/>
      </w:pPr>
      <w:r>
        <w:t>Stefanie Dörr (</w:t>
      </w:r>
      <w:r w:rsidR="006A1506">
        <w:t>4.004</w:t>
      </w:r>
      <w:r>
        <w:t xml:space="preserve"> Zeichen</w:t>
      </w:r>
      <w:r w:rsidR="009059B9">
        <w:t>)</w:t>
      </w:r>
    </w:p>
    <w:p w:rsidR="00D2045E" w:rsidRDefault="00D2045E" w:rsidP="008A3866">
      <w:pPr>
        <w:autoSpaceDE w:val="0"/>
        <w:autoSpaceDN w:val="0"/>
        <w:adjustRightInd w:val="0"/>
        <w:spacing w:after="0" w:line="360" w:lineRule="auto"/>
      </w:pPr>
    </w:p>
    <w:p w:rsidR="00CB39D4" w:rsidRPr="006322C5" w:rsidRDefault="00CB39D4" w:rsidP="00CB39D4">
      <w:pPr>
        <w:pStyle w:val="berschrift1"/>
      </w:pPr>
      <w:r w:rsidRPr="006322C5">
        <w:t>Ansprechpartner</w:t>
      </w:r>
    </w:p>
    <w:p w:rsidR="00CB39D4" w:rsidRDefault="00CB39D4" w:rsidP="00CB39D4">
      <w:r>
        <w:t>Stefanie Dörr</w:t>
      </w:r>
      <w:r>
        <w:br/>
      </w:r>
      <w:r w:rsidR="00463F4A">
        <w:t>Mobil</w:t>
      </w:r>
      <w:r>
        <w:t xml:space="preserve"> </w:t>
      </w:r>
      <w:r w:rsidR="00463F4A">
        <w:t>0171 5666145</w:t>
      </w:r>
      <w:r>
        <w:br/>
        <w:t xml:space="preserve">E-Mail doerr.stefanie@rummelsberger.net </w:t>
      </w:r>
    </w:p>
    <w:p w:rsidR="006B56B6" w:rsidRDefault="00BB1C41" w:rsidP="00BB1C41">
      <w:pPr>
        <w:spacing w:line="360" w:lineRule="auto"/>
        <w:outlineLvl w:val="0"/>
      </w:pPr>
      <w:bookmarkStart w:id="0" w:name="_GoBack"/>
      <w:r>
        <w:rPr>
          <w:noProof/>
        </w:rPr>
        <w:lastRenderedPageBreak/>
        <w:drawing>
          <wp:inline distT="0" distB="0" distL="0" distR="0" wp14:anchorId="04F3B294" wp14:editId="1416840D">
            <wp:extent cx="2197290" cy="3294681"/>
            <wp:effectExtent l="0" t="0" r="0" b="1270"/>
            <wp:docPr id="10" name="Grafik 10" descr="H:\RDJ\701 Geschäftsführung\810 Marketing\Fotos\RDA\Bilder Praxisanleitung_Stephanushaus\DSC_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DJ\701 Geschäftsführung\810 Marketing\Fotos\RDA\Bilder Praxisanleitung_Stephanushaus\DSC_0047.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197300" cy="3294696"/>
                    </a:xfrm>
                    <a:prstGeom prst="rect">
                      <a:avLst/>
                    </a:prstGeom>
                    <a:noFill/>
                    <a:ln>
                      <a:noFill/>
                    </a:ln>
                  </pic:spPr>
                </pic:pic>
              </a:graphicData>
            </a:graphic>
          </wp:inline>
        </w:drawing>
      </w:r>
      <w:bookmarkEnd w:id="0"/>
    </w:p>
    <w:p w:rsidR="00ED67F9" w:rsidRDefault="000061DA" w:rsidP="006B56B6">
      <w:r>
        <w:t xml:space="preserve">Praxisanleiterin Heike Hirsch </w:t>
      </w:r>
      <w:r w:rsidR="006A1506">
        <w:t xml:space="preserve">(links) </w:t>
      </w:r>
      <w:r w:rsidR="00BB1C41">
        <w:t>bespricht mit Pf</w:t>
      </w:r>
      <w:r w:rsidR="009274CD">
        <w:t xml:space="preserve">legeschülerin Susana Sanchez </w:t>
      </w:r>
      <w:proofErr w:type="spellStart"/>
      <w:r w:rsidR="009274CD">
        <w:t>Por</w:t>
      </w:r>
      <w:r w:rsidR="00BB1C41">
        <w:t>talez</w:t>
      </w:r>
      <w:proofErr w:type="spellEnd"/>
      <w:r w:rsidR="00BB1C41">
        <w:t xml:space="preserve"> ihre</w:t>
      </w:r>
      <w:r>
        <w:t xml:space="preserve"> nächsten Aufgaben. Eine Insulininjektion steht </w:t>
      </w:r>
      <w:r w:rsidR="006A1506">
        <w:t>an</w:t>
      </w:r>
      <w:r>
        <w:t xml:space="preserve">. </w:t>
      </w:r>
      <w:r w:rsidR="006B56B6">
        <w:t>Foto</w:t>
      </w:r>
      <w:r w:rsidR="00463F4A">
        <w:t>:</w:t>
      </w:r>
      <w:r w:rsidR="00ED67F9">
        <w:t xml:space="preserve"> Stefanie Dörr</w:t>
      </w:r>
    </w:p>
    <w:p w:rsidR="00ED67F9" w:rsidRDefault="00ED67F9" w:rsidP="006B56B6"/>
    <w:p w:rsidR="00ED67F9" w:rsidRDefault="00ED67F9" w:rsidP="006B56B6">
      <w:r>
        <w:rPr>
          <w:noProof/>
        </w:rPr>
        <w:drawing>
          <wp:inline distT="0" distB="0" distL="0" distR="0" wp14:anchorId="5ABDB870" wp14:editId="3B597CC6">
            <wp:extent cx="2770496" cy="1848018"/>
            <wp:effectExtent l="0" t="0" r="0" b="0"/>
            <wp:docPr id="9" name="Grafik 9" descr="H:\RDJ\701 Geschäftsführung\810 Marketing\Fotos\RDA\Bilder Praxisanleitung_Stephanushaus\DSC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DJ\701 Geschäftsführung\810 Marketing\Fotos\RDA\Bilder Praxisanleitung_Stephanushaus\DSC_0028.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77437" cy="1852648"/>
                    </a:xfrm>
                    <a:prstGeom prst="rect">
                      <a:avLst/>
                    </a:prstGeom>
                    <a:noFill/>
                    <a:ln>
                      <a:noFill/>
                    </a:ln>
                  </pic:spPr>
                </pic:pic>
              </a:graphicData>
            </a:graphic>
          </wp:inline>
        </w:drawing>
      </w:r>
    </w:p>
    <w:p w:rsidR="003B3A66" w:rsidRDefault="00ED67F9" w:rsidP="003B3A66">
      <w:r>
        <w:t>Das Spritzen von Insulininjektionen lernen Altenpflegeschülerinnen und –</w:t>
      </w:r>
      <w:proofErr w:type="spellStart"/>
      <w:r>
        <w:t>schüler</w:t>
      </w:r>
      <w:proofErr w:type="spellEnd"/>
      <w:r>
        <w:t xml:space="preserve"> im zweiten Lehrjah</w:t>
      </w:r>
      <w:r w:rsidR="00D653E4">
        <w:t xml:space="preserve">r. Für Susana Sanchez </w:t>
      </w:r>
      <w:proofErr w:type="spellStart"/>
      <w:r w:rsidR="00D653E4">
        <w:t>Portalez</w:t>
      </w:r>
      <w:proofErr w:type="spellEnd"/>
      <w:r w:rsidR="00D653E4">
        <w:t xml:space="preserve"> </w:t>
      </w:r>
      <w:r>
        <w:t>eine vertraute Handlung</w:t>
      </w:r>
      <w:r w:rsidR="005F220A">
        <w:t>:</w:t>
      </w:r>
      <w:r>
        <w:t xml:space="preserve"> </w:t>
      </w:r>
      <w:r w:rsidR="00D653E4">
        <w:t>„</w:t>
      </w:r>
      <w:r w:rsidR="009274CD">
        <w:t xml:space="preserve">Einstichstelle desinfizieren, </w:t>
      </w:r>
      <w:r w:rsidR="00D653E4">
        <w:t>Hautfalte bilden, langsam injizieren.“</w:t>
      </w:r>
      <w:r w:rsidR="003B3A66">
        <w:t xml:space="preserve"> Foto: </w:t>
      </w:r>
      <w:r>
        <w:t>Stefanie Dörr</w:t>
      </w:r>
    </w:p>
    <w:p w:rsidR="003B3A66" w:rsidRPr="006322C5" w:rsidRDefault="003B3A66" w:rsidP="006B56B6">
      <w:pPr>
        <w:sectPr w:rsidR="003B3A66" w:rsidRPr="006322C5" w:rsidSect="00A11DA2">
          <w:headerReference w:type="default" r:id="rId11"/>
          <w:footerReference w:type="default" r:id="rId12"/>
          <w:headerReference w:type="first" r:id="rId13"/>
          <w:footerReference w:type="first" r:id="rId14"/>
          <w:type w:val="continuous"/>
          <w:pgSz w:w="11906" w:h="16838"/>
          <w:pgMar w:top="2552" w:right="1417" w:bottom="1134" w:left="1417" w:header="708" w:footer="283" w:gutter="0"/>
          <w:cols w:space="708"/>
          <w:docGrid w:linePitch="360"/>
        </w:sectPr>
      </w:pPr>
    </w:p>
    <w:p w:rsidR="006B56B6" w:rsidRPr="00A11DA2" w:rsidRDefault="006B56B6" w:rsidP="006B56B6"/>
    <w:p w:rsidR="00A11DA2" w:rsidRPr="006B56B6" w:rsidRDefault="00A11DA2" w:rsidP="006B56B6"/>
    <w:sectPr w:rsidR="00A11DA2" w:rsidRPr="006B56B6" w:rsidSect="0098093D">
      <w:headerReference w:type="default" r:id="rId15"/>
      <w:footerReference w:type="default" r:id="rId16"/>
      <w:headerReference w:type="first" r:id="rId17"/>
      <w:footerReference w:type="first" r:id="rId18"/>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BE" w:rsidRPr="006322C5" w:rsidRDefault="005856BE" w:rsidP="006322C5">
      <w:r w:rsidRPr="006322C5">
        <w:separator/>
      </w:r>
    </w:p>
  </w:endnote>
  <w:endnote w:type="continuationSeparator" w:id="0">
    <w:p w:rsidR="005856BE" w:rsidRPr="006322C5" w:rsidRDefault="005856BE"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QRIVL+Arial-ItalicMT">
    <w:altName w:val="NQRIVL+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B6" w:rsidRPr="0098093D" w:rsidRDefault="006B56B6" w:rsidP="0098093D">
    <w:pPr>
      <w:pStyle w:val="FuzeileRD"/>
    </w:pPr>
  </w:p>
  <w:p w:rsidR="006B56B6" w:rsidRPr="0098093D" w:rsidRDefault="006B56B6"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r>
    <w:r>
      <w:t>presse</w:t>
    </w:r>
    <w:r w:rsidRPr="0098093D">
      <w:t>@rummelsberger.net | www.rummelsberger-diakonie.de</w:t>
    </w:r>
  </w:p>
  <w:p w:rsidR="006B56B6" w:rsidRPr="006322C5" w:rsidRDefault="006B56B6" w:rsidP="006322C5">
    <w:r w:rsidRPr="006322C5">
      <w:t xml:space="preserve">Seite </w:t>
    </w:r>
    <w:r w:rsidRPr="006322C5">
      <w:fldChar w:fldCharType="begin"/>
    </w:r>
    <w:r w:rsidRPr="006322C5">
      <w:instrText>PAGE  \* Arabic  \* MERGEFORMAT</w:instrText>
    </w:r>
    <w:r w:rsidRPr="006322C5">
      <w:fldChar w:fldCharType="separate"/>
    </w:r>
    <w:r w:rsidR="009D7E47">
      <w:rPr>
        <w:noProof/>
      </w:rPr>
      <w:t>3</w:t>
    </w:r>
    <w:r w:rsidRPr="006322C5">
      <w:fldChar w:fldCharType="end"/>
    </w:r>
    <w:r w:rsidRPr="006322C5">
      <w:t xml:space="preserve"> von </w:t>
    </w:r>
    <w:r w:rsidR="009D7E47">
      <w:fldChar w:fldCharType="begin"/>
    </w:r>
    <w:r w:rsidR="009D7E47">
      <w:instrText>NUMPAGES  \* Arabic  \* MERGEFORMAT</w:instrText>
    </w:r>
    <w:r w:rsidR="009D7E47">
      <w:fldChar w:fldCharType="separate"/>
    </w:r>
    <w:r w:rsidR="009D7E47">
      <w:rPr>
        <w:noProof/>
      </w:rPr>
      <w:t>3</w:t>
    </w:r>
    <w:r w:rsidR="009D7E4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B6" w:rsidRPr="0098093D" w:rsidRDefault="006B56B6" w:rsidP="0098093D">
    <w:pPr>
      <w:pStyle w:val="FuzeileRD"/>
    </w:pPr>
  </w:p>
  <w:p w:rsidR="006B56B6" w:rsidRPr="0098093D" w:rsidRDefault="006B56B6"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6B56B6" w:rsidRDefault="006B56B6"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9D7E47">
      <w:fldChar w:fldCharType="begin"/>
    </w:r>
    <w:r w:rsidR="009D7E47">
      <w:instrText>NUMPAGES  \* Arabic  \* MERGEFORMAT</w:instrText>
    </w:r>
    <w:r w:rsidR="009D7E47">
      <w:fldChar w:fldCharType="separate"/>
    </w:r>
    <w:r w:rsidR="00DD712C">
      <w:rPr>
        <w:noProof/>
      </w:rPr>
      <w:t>3</w:t>
    </w:r>
    <w:r w:rsidR="009D7E4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0061DA">
      <w:rPr>
        <w:noProof/>
      </w:rPr>
      <w:t>3</w:t>
    </w:r>
    <w:r w:rsidRPr="006322C5">
      <w:fldChar w:fldCharType="end"/>
    </w:r>
    <w:r w:rsidRPr="006322C5">
      <w:t xml:space="preserve"> von </w:t>
    </w:r>
    <w:r w:rsidR="009D7E47">
      <w:fldChar w:fldCharType="begin"/>
    </w:r>
    <w:r w:rsidR="009D7E47">
      <w:instrText>NUMPAGES  \* Arabic  \* MERGEFORMAT</w:instrText>
    </w:r>
    <w:r w:rsidR="009D7E47">
      <w:fldChar w:fldCharType="separate"/>
    </w:r>
    <w:r w:rsidR="00DD712C">
      <w:rPr>
        <w:noProof/>
      </w:rPr>
      <w:t>3</w:t>
    </w:r>
    <w:r w:rsidR="009D7E4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BB1C41">
      <w:rPr>
        <w:noProof/>
      </w:rPr>
      <w:t>4</w:t>
    </w:r>
    <w:r w:rsidRPr="006322C5">
      <w:fldChar w:fldCharType="end"/>
    </w:r>
    <w:r w:rsidRPr="006322C5">
      <w:t xml:space="preserve"> von </w:t>
    </w:r>
    <w:r w:rsidR="009D7E47">
      <w:fldChar w:fldCharType="begin"/>
    </w:r>
    <w:r w:rsidR="009D7E47">
      <w:instrText>NUMPAGES  \* Arabic  \* MERGEFORMAT</w:instrText>
    </w:r>
    <w:r w:rsidR="009D7E47">
      <w:fldChar w:fldCharType="separate"/>
    </w:r>
    <w:r w:rsidR="00DD712C">
      <w:rPr>
        <w:noProof/>
      </w:rPr>
      <w:t>3</w:t>
    </w:r>
    <w:r w:rsidR="009D7E4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BE" w:rsidRPr="006322C5" w:rsidRDefault="005856BE" w:rsidP="006322C5">
      <w:r w:rsidRPr="006322C5">
        <w:separator/>
      </w:r>
    </w:p>
  </w:footnote>
  <w:footnote w:type="continuationSeparator" w:id="0">
    <w:p w:rsidR="005856BE" w:rsidRPr="006322C5" w:rsidRDefault="005856BE"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B6" w:rsidRDefault="006B56B6" w:rsidP="006322C5"/>
  <w:p w:rsidR="006B56B6" w:rsidRDefault="006B56B6" w:rsidP="006322C5"/>
  <w:p w:rsidR="006B56B6" w:rsidRDefault="006B56B6" w:rsidP="006322C5"/>
  <w:p w:rsidR="006B56B6" w:rsidRPr="006322C5" w:rsidRDefault="006B56B6"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259246A7" wp14:editId="77AD3900">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B6" w:rsidRDefault="006B56B6" w:rsidP="0098093D">
    <w:pPr>
      <w:pStyle w:val="berschrift1"/>
    </w:pPr>
    <w:r w:rsidRPr="006322C5">
      <w:rPr>
        <w:noProof/>
      </w:rPr>
      <w:drawing>
        <wp:anchor distT="0" distB="0" distL="114300" distR="114300" simplePos="0" relativeHeight="251663360" behindDoc="1" locked="1" layoutInCell="1" allowOverlap="1" wp14:anchorId="4B70A804" wp14:editId="3BEA7466">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35C7ADA2" wp14:editId="485CF32C">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29CA9A9F" wp14:editId="5C9A84A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061DA"/>
    <w:rsid w:val="00014D29"/>
    <w:rsid w:val="00026A3C"/>
    <w:rsid w:val="000317F2"/>
    <w:rsid w:val="00031F99"/>
    <w:rsid w:val="000576A7"/>
    <w:rsid w:val="00057EF6"/>
    <w:rsid w:val="000622FB"/>
    <w:rsid w:val="00071E81"/>
    <w:rsid w:val="000741FB"/>
    <w:rsid w:val="00074704"/>
    <w:rsid w:val="000814CE"/>
    <w:rsid w:val="00082F06"/>
    <w:rsid w:val="0009410C"/>
    <w:rsid w:val="000B3B02"/>
    <w:rsid w:val="000B4369"/>
    <w:rsid w:val="000C170A"/>
    <w:rsid w:val="000C642B"/>
    <w:rsid w:val="000C6693"/>
    <w:rsid w:val="000D278D"/>
    <w:rsid w:val="000D362A"/>
    <w:rsid w:val="000D7B9F"/>
    <w:rsid w:val="000E28F3"/>
    <w:rsid w:val="000E491D"/>
    <w:rsid w:val="000E6942"/>
    <w:rsid w:val="000F0106"/>
    <w:rsid w:val="00100493"/>
    <w:rsid w:val="00101548"/>
    <w:rsid w:val="00102383"/>
    <w:rsid w:val="001216B0"/>
    <w:rsid w:val="00127025"/>
    <w:rsid w:val="0013175B"/>
    <w:rsid w:val="0013523E"/>
    <w:rsid w:val="001460E9"/>
    <w:rsid w:val="00146167"/>
    <w:rsid w:val="00151774"/>
    <w:rsid w:val="00151827"/>
    <w:rsid w:val="001575F5"/>
    <w:rsid w:val="00162152"/>
    <w:rsid w:val="00163672"/>
    <w:rsid w:val="00164881"/>
    <w:rsid w:val="001652BC"/>
    <w:rsid w:val="00166D87"/>
    <w:rsid w:val="00171038"/>
    <w:rsid w:val="00173427"/>
    <w:rsid w:val="001855E8"/>
    <w:rsid w:val="0018778D"/>
    <w:rsid w:val="00190817"/>
    <w:rsid w:val="001933EB"/>
    <w:rsid w:val="00194D4D"/>
    <w:rsid w:val="00196E2C"/>
    <w:rsid w:val="001A1353"/>
    <w:rsid w:val="001B12A5"/>
    <w:rsid w:val="001B3690"/>
    <w:rsid w:val="001C0030"/>
    <w:rsid w:val="001C2336"/>
    <w:rsid w:val="001C4D35"/>
    <w:rsid w:val="001C6A0A"/>
    <w:rsid w:val="001D0AD8"/>
    <w:rsid w:val="001D6D89"/>
    <w:rsid w:val="001D7B34"/>
    <w:rsid w:val="001E5BAC"/>
    <w:rsid w:val="001F2090"/>
    <w:rsid w:val="001F5E9D"/>
    <w:rsid w:val="001F750B"/>
    <w:rsid w:val="00200C8B"/>
    <w:rsid w:val="0020254F"/>
    <w:rsid w:val="002030C1"/>
    <w:rsid w:val="00206489"/>
    <w:rsid w:val="002116DD"/>
    <w:rsid w:val="0021535E"/>
    <w:rsid w:val="00217D4D"/>
    <w:rsid w:val="002229ED"/>
    <w:rsid w:val="00225B58"/>
    <w:rsid w:val="00233293"/>
    <w:rsid w:val="00247088"/>
    <w:rsid w:val="0026021D"/>
    <w:rsid w:val="0026067B"/>
    <w:rsid w:val="002613A6"/>
    <w:rsid w:val="002616B2"/>
    <w:rsid w:val="002655FE"/>
    <w:rsid w:val="002727E2"/>
    <w:rsid w:val="0028123B"/>
    <w:rsid w:val="00296C1C"/>
    <w:rsid w:val="002A516D"/>
    <w:rsid w:val="002B3FDE"/>
    <w:rsid w:val="002B5783"/>
    <w:rsid w:val="002C2EB3"/>
    <w:rsid w:val="002C4CA5"/>
    <w:rsid w:val="002C5CE3"/>
    <w:rsid w:val="002D3F09"/>
    <w:rsid w:val="002D4A8D"/>
    <w:rsid w:val="002D4C74"/>
    <w:rsid w:val="002E16AF"/>
    <w:rsid w:val="002E5B9C"/>
    <w:rsid w:val="002F55A4"/>
    <w:rsid w:val="0030063E"/>
    <w:rsid w:val="00302600"/>
    <w:rsid w:val="003058DD"/>
    <w:rsid w:val="003059D4"/>
    <w:rsid w:val="003067D2"/>
    <w:rsid w:val="003119F5"/>
    <w:rsid w:val="00316CE3"/>
    <w:rsid w:val="00325410"/>
    <w:rsid w:val="003275E5"/>
    <w:rsid w:val="00333565"/>
    <w:rsid w:val="0035589A"/>
    <w:rsid w:val="00357A91"/>
    <w:rsid w:val="00362D93"/>
    <w:rsid w:val="00363834"/>
    <w:rsid w:val="00372338"/>
    <w:rsid w:val="003739FE"/>
    <w:rsid w:val="00377503"/>
    <w:rsid w:val="003954EA"/>
    <w:rsid w:val="003A5FB6"/>
    <w:rsid w:val="003B3077"/>
    <w:rsid w:val="003B3A66"/>
    <w:rsid w:val="003B6C48"/>
    <w:rsid w:val="003C0BA5"/>
    <w:rsid w:val="003C17AD"/>
    <w:rsid w:val="003D24EC"/>
    <w:rsid w:val="003D4675"/>
    <w:rsid w:val="003E1884"/>
    <w:rsid w:val="003F2C32"/>
    <w:rsid w:val="00406546"/>
    <w:rsid w:val="00406CFB"/>
    <w:rsid w:val="004120F4"/>
    <w:rsid w:val="004130EF"/>
    <w:rsid w:val="00414648"/>
    <w:rsid w:val="00414FAA"/>
    <w:rsid w:val="00417CC2"/>
    <w:rsid w:val="0042178F"/>
    <w:rsid w:val="00426480"/>
    <w:rsid w:val="00427CDE"/>
    <w:rsid w:val="0043381F"/>
    <w:rsid w:val="00433BDD"/>
    <w:rsid w:val="00446F50"/>
    <w:rsid w:val="00447DFE"/>
    <w:rsid w:val="00463F4A"/>
    <w:rsid w:val="00465213"/>
    <w:rsid w:val="00465C9F"/>
    <w:rsid w:val="0047055F"/>
    <w:rsid w:val="00470BDE"/>
    <w:rsid w:val="00477E4E"/>
    <w:rsid w:val="00484992"/>
    <w:rsid w:val="00484D47"/>
    <w:rsid w:val="0048676E"/>
    <w:rsid w:val="00486D9B"/>
    <w:rsid w:val="004901F0"/>
    <w:rsid w:val="004A2E32"/>
    <w:rsid w:val="004A32BD"/>
    <w:rsid w:val="004A5461"/>
    <w:rsid w:val="004B135A"/>
    <w:rsid w:val="004B628D"/>
    <w:rsid w:val="004C0CD5"/>
    <w:rsid w:val="004D1E32"/>
    <w:rsid w:val="004D53EC"/>
    <w:rsid w:val="004D5660"/>
    <w:rsid w:val="004D659D"/>
    <w:rsid w:val="004D736B"/>
    <w:rsid w:val="004E237C"/>
    <w:rsid w:val="004F2D75"/>
    <w:rsid w:val="004F37DD"/>
    <w:rsid w:val="004F750C"/>
    <w:rsid w:val="00503103"/>
    <w:rsid w:val="00503348"/>
    <w:rsid w:val="00504299"/>
    <w:rsid w:val="005061BA"/>
    <w:rsid w:val="00510BD4"/>
    <w:rsid w:val="00515141"/>
    <w:rsid w:val="00527AE1"/>
    <w:rsid w:val="00537512"/>
    <w:rsid w:val="00541620"/>
    <w:rsid w:val="00543987"/>
    <w:rsid w:val="00554659"/>
    <w:rsid w:val="00555C89"/>
    <w:rsid w:val="00557531"/>
    <w:rsid w:val="00560567"/>
    <w:rsid w:val="00564342"/>
    <w:rsid w:val="005661A3"/>
    <w:rsid w:val="00566C03"/>
    <w:rsid w:val="00566F95"/>
    <w:rsid w:val="0057390A"/>
    <w:rsid w:val="00575188"/>
    <w:rsid w:val="00577E75"/>
    <w:rsid w:val="00580475"/>
    <w:rsid w:val="005856BE"/>
    <w:rsid w:val="0059280A"/>
    <w:rsid w:val="005928E3"/>
    <w:rsid w:val="005B3217"/>
    <w:rsid w:val="005B52A1"/>
    <w:rsid w:val="005B5370"/>
    <w:rsid w:val="005C097B"/>
    <w:rsid w:val="005C2091"/>
    <w:rsid w:val="005C63B1"/>
    <w:rsid w:val="005C6B6F"/>
    <w:rsid w:val="005D0499"/>
    <w:rsid w:val="005D0A24"/>
    <w:rsid w:val="005D6BA4"/>
    <w:rsid w:val="005D7167"/>
    <w:rsid w:val="005E14AB"/>
    <w:rsid w:val="005E46A5"/>
    <w:rsid w:val="005E773F"/>
    <w:rsid w:val="005F220A"/>
    <w:rsid w:val="005F5EE3"/>
    <w:rsid w:val="005F6C15"/>
    <w:rsid w:val="005F746F"/>
    <w:rsid w:val="005F79B7"/>
    <w:rsid w:val="00602BBD"/>
    <w:rsid w:val="00606830"/>
    <w:rsid w:val="00624BDB"/>
    <w:rsid w:val="00626BF3"/>
    <w:rsid w:val="00626D0C"/>
    <w:rsid w:val="00626FDE"/>
    <w:rsid w:val="006306CB"/>
    <w:rsid w:val="006322C5"/>
    <w:rsid w:val="00633179"/>
    <w:rsid w:val="00633530"/>
    <w:rsid w:val="00636ADA"/>
    <w:rsid w:val="00640AF4"/>
    <w:rsid w:val="0064786F"/>
    <w:rsid w:val="00657A48"/>
    <w:rsid w:val="0066077F"/>
    <w:rsid w:val="006678B7"/>
    <w:rsid w:val="0067379D"/>
    <w:rsid w:val="00674E16"/>
    <w:rsid w:val="00682703"/>
    <w:rsid w:val="00684ACB"/>
    <w:rsid w:val="00696423"/>
    <w:rsid w:val="006A1506"/>
    <w:rsid w:val="006A1F93"/>
    <w:rsid w:val="006A3CB9"/>
    <w:rsid w:val="006B298B"/>
    <w:rsid w:val="006B3994"/>
    <w:rsid w:val="006B44E3"/>
    <w:rsid w:val="006B56B6"/>
    <w:rsid w:val="006C68B8"/>
    <w:rsid w:val="006E5AC3"/>
    <w:rsid w:val="006F094D"/>
    <w:rsid w:val="006F6FAA"/>
    <w:rsid w:val="007018E0"/>
    <w:rsid w:val="007140A2"/>
    <w:rsid w:val="00714D03"/>
    <w:rsid w:val="00714D98"/>
    <w:rsid w:val="00717B26"/>
    <w:rsid w:val="00721EC3"/>
    <w:rsid w:val="007263D5"/>
    <w:rsid w:val="00733E33"/>
    <w:rsid w:val="00736C73"/>
    <w:rsid w:val="00736FEA"/>
    <w:rsid w:val="00744FE9"/>
    <w:rsid w:val="00753376"/>
    <w:rsid w:val="00761F50"/>
    <w:rsid w:val="00761FB6"/>
    <w:rsid w:val="00773199"/>
    <w:rsid w:val="0078312A"/>
    <w:rsid w:val="00786085"/>
    <w:rsid w:val="00792AFD"/>
    <w:rsid w:val="007969D5"/>
    <w:rsid w:val="007A0746"/>
    <w:rsid w:val="007A1B1B"/>
    <w:rsid w:val="007A1FBD"/>
    <w:rsid w:val="007A30FC"/>
    <w:rsid w:val="007B2BF1"/>
    <w:rsid w:val="007C34B5"/>
    <w:rsid w:val="007C7EC5"/>
    <w:rsid w:val="007D01A8"/>
    <w:rsid w:val="007D165F"/>
    <w:rsid w:val="007D2088"/>
    <w:rsid w:val="007E2BF6"/>
    <w:rsid w:val="007F2462"/>
    <w:rsid w:val="007F5A2A"/>
    <w:rsid w:val="007F7AEB"/>
    <w:rsid w:val="00812CC9"/>
    <w:rsid w:val="00817501"/>
    <w:rsid w:val="0082583E"/>
    <w:rsid w:val="00827E91"/>
    <w:rsid w:val="0084098C"/>
    <w:rsid w:val="00844A02"/>
    <w:rsid w:val="00844F61"/>
    <w:rsid w:val="00851B0E"/>
    <w:rsid w:val="00852ECE"/>
    <w:rsid w:val="0085422C"/>
    <w:rsid w:val="00854F24"/>
    <w:rsid w:val="00870A33"/>
    <w:rsid w:val="008811D1"/>
    <w:rsid w:val="008872E8"/>
    <w:rsid w:val="00891276"/>
    <w:rsid w:val="008A3866"/>
    <w:rsid w:val="008C42C7"/>
    <w:rsid w:val="008C5206"/>
    <w:rsid w:val="008D7481"/>
    <w:rsid w:val="008E38D7"/>
    <w:rsid w:val="008E7830"/>
    <w:rsid w:val="008F5D01"/>
    <w:rsid w:val="009059B9"/>
    <w:rsid w:val="009131A1"/>
    <w:rsid w:val="009274CD"/>
    <w:rsid w:val="00931830"/>
    <w:rsid w:val="00931B50"/>
    <w:rsid w:val="009429FC"/>
    <w:rsid w:val="00943091"/>
    <w:rsid w:val="009465FC"/>
    <w:rsid w:val="00952AFE"/>
    <w:rsid w:val="009567B7"/>
    <w:rsid w:val="00961FBF"/>
    <w:rsid w:val="00963403"/>
    <w:rsid w:val="00965BE0"/>
    <w:rsid w:val="00971B5C"/>
    <w:rsid w:val="00972450"/>
    <w:rsid w:val="0098093D"/>
    <w:rsid w:val="00981F3E"/>
    <w:rsid w:val="009820FD"/>
    <w:rsid w:val="00982D56"/>
    <w:rsid w:val="0099501E"/>
    <w:rsid w:val="00996C96"/>
    <w:rsid w:val="00997A08"/>
    <w:rsid w:val="009A6EAE"/>
    <w:rsid w:val="009B0716"/>
    <w:rsid w:val="009B7A0C"/>
    <w:rsid w:val="009C272D"/>
    <w:rsid w:val="009C4F9D"/>
    <w:rsid w:val="009D2CBC"/>
    <w:rsid w:val="009D4FBC"/>
    <w:rsid w:val="009D734C"/>
    <w:rsid w:val="009D7E47"/>
    <w:rsid w:val="009E4AA3"/>
    <w:rsid w:val="009E7E5D"/>
    <w:rsid w:val="009F4B95"/>
    <w:rsid w:val="009F551B"/>
    <w:rsid w:val="00A049D6"/>
    <w:rsid w:val="00A057F2"/>
    <w:rsid w:val="00A11DA2"/>
    <w:rsid w:val="00A1525E"/>
    <w:rsid w:val="00A2589E"/>
    <w:rsid w:val="00A27CED"/>
    <w:rsid w:val="00A315BF"/>
    <w:rsid w:val="00A36B69"/>
    <w:rsid w:val="00A4273C"/>
    <w:rsid w:val="00A42B3A"/>
    <w:rsid w:val="00A455A0"/>
    <w:rsid w:val="00A47AEB"/>
    <w:rsid w:val="00A6074E"/>
    <w:rsid w:val="00A63B5D"/>
    <w:rsid w:val="00A63C38"/>
    <w:rsid w:val="00A63D5C"/>
    <w:rsid w:val="00A65473"/>
    <w:rsid w:val="00A7032B"/>
    <w:rsid w:val="00A75789"/>
    <w:rsid w:val="00A77DBD"/>
    <w:rsid w:val="00A807F7"/>
    <w:rsid w:val="00A85FA9"/>
    <w:rsid w:val="00A955E5"/>
    <w:rsid w:val="00A97D78"/>
    <w:rsid w:val="00AA24EF"/>
    <w:rsid w:val="00AA427B"/>
    <w:rsid w:val="00AB3098"/>
    <w:rsid w:val="00AB3866"/>
    <w:rsid w:val="00AC5229"/>
    <w:rsid w:val="00AD0A9C"/>
    <w:rsid w:val="00AD2034"/>
    <w:rsid w:val="00AD6A3C"/>
    <w:rsid w:val="00AE15C8"/>
    <w:rsid w:val="00AE1E09"/>
    <w:rsid w:val="00AE48B8"/>
    <w:rsid w:val="00AF12D4"/>
    <w:rsid w:val="00AF2150"/>
    <w:rsid w:val="00B031B2"/>
    <w:rsid w:val="00B0530C"/>
    <w:rsid w:val="00B0573B"/>
    <w:rsid w:val="00B123E4"/>
    <w:rsid w:val="00B15B75"/>
    <w:rsid w:val="00B1797E"/>
    <w:rsid w:val="00B17ED7"/>
    <w:rsid w:val="00B33637"/>
    <w:rsid w:val="00B40B32"/>
    <w:rsid w:val="00B4705F"/>
    <w:rsid w:val="00B56554"/>
    <w:rsid w:val="00B62C5F"/>
    <w:rsid w:val="00B66B43"/>
    <w:rsid w:val="00B73A74"/>
    <w:rsid w:val="00B73EA6"/>
    <w:rsid w:val="00B806F1"/>
    <w:rsid w:val="00B87269"/>
    <w:rsid w:val="00B93166"/>
    <w:rsid w:val="00B952E4"/>
    <w:rsid w:val="00BB1C41"/>
    <w:rsid w:val="00BB1CE3"/>
    <w:rsid w:val="00BB21AD"/>
    <w:rsid w:val="00BB40B3"/>
    <w:rsid w:val="00BB6854"/>
    <w:rsid w:val="00BB6C42"/>
    <w:rsid w:val="00BC3706"/>
    <w:rsid w:val="00BC4ACC"/>
    <w:rsid w:val="00BC4BC7"/>
    <w:rsid w:val="00BC6567"/>
    <w:rsid w:val="00BC6C53"/>
    <w:rsid w:val="00BD3FD2"/>
    <w:rsid w:val="00BD7F46"/>
    <w:rsid w:val="00BE0474"/>
    <w:rsid w:val="00BE76A6"/>
    <w:rsid w:val="00BF27AC"/>
    <w:rsid w:val="00C0084C"/>
    <w:rsid w:val="00C05AC4"/>
    <w:rsid w:val="00C11CB9"/>
    <w:rsid w:val="00C17EDF"/>
    <w:rsid w:val="00C20D5F"/>
    <w:rsid w:val="00C24180"/>
    <w:rsid w:val="00C26448"/>
    <w:rsid w:val="00C277A1"/>
    <w:rsid w:val="00C30EA8"/>
    <w:rsid w:val="00C36F06"/>
    <w:rsid w:val="00C378CC"/>
    <w:rsid w:val="00C44F61"/>
    <w:rsid w:val="00C517C6"/>
    <w:rsid w:val="00C53879"/>
    <w:rsid w:val="00C6253E"/>
    <w:rsid w:val="00C72FE4"/>
    <w:rsid w:val="00C73D4A"/>
    <w:rsid w:val="00C77200"/>
    <w:rsid w:val="00C83906"/>
    <w:rsid w:val="00C873A6"/>
    <w:rsid w:val="00C91169"/>
    <w:rsid w:val="00C913EF"/>
    <w:rsid w:val="00C930B5"/>
    <w:rsid w:val="00CA162D"/>
    <w:rsid w:val="00CA1F87"/>
    <w:rsid w:val="00CB2B70"/>
    <w:rsid w:val="00CB39D4"/>
    <w:rsid w:val="00CD0CA4"/>
    <w:rsid w:val="00CD4F58"/>
    <w:rsid w:val="00CD709B"/>
    <w:rsid w:val="00CE0132"/>
    <w:rsid w:val="00CF334F"/>
    <w:rsid w:val="00CF6BFD"/>
    <w:rsid w:val="00D06A09"/>
    <w:rsid w:val="00D10434"/>
    <w:rsid w:val="00D13851"/>
    <w:rsid w:val="00D15C6E"/>
    <w:rsid w:val="00D2045E"/>
    <w:rsid w:val="00D215C6"/>
    <w:rsid w:val="00D21E0D"/>
    <w:rsid w:val="00D223A6"/>
    <w:rsid w:val="00D312CA"/>
    <w:rsid w:val="00D316E8"/>
    <w:rsid w:val="00D4038B"/>
    <w:rsid w:val="00D454BF"/>
    <w:rsid w:val="00D510FF"/>
    <w:rsid w:val="00D55D74"/>
    <w:rsid w:val="00D610FE"/>
    <w:rsid w:val="00D653E4"/>
    <w:rsid w:val="00D741A9"/>
    <w:rsid w:val="00D804DF"/>
    <w:rsid w:val="00D8067D"/>
    <w:rsid w:val="00D81264"/>
    <w:rsid w:val="00D82B63"/>
    <w:rsid w:val="00D8459C"/>
    <w:rsid w:val="00D912C3"/>
    <w:rsid w:val="00D92EF3"/>
    <w:rsid w:val="00DA20E0"/>
    <w:rsid w:val="00DA27AF"/>
    <w:rsid w:val="00DA3486"/>
    <w:rsid w:val="00DA5FD1"/>
    <w:rsid w:val="00DA7886"/>
    <w:rsid w:val="00DB3BBB"/>
    <w:rsid w:val="00DD23DC"/>
    <w:rsid w:val="00DD712C"/>
    <w:rsid w:val="00DE0FD6"/>
    <w:rsid w:val="00DF020F"/>
    <w:rsid w:val="00DF342D"/>
    <w:rsid w:val="00DF543F"/>
    <w:rsid w:val="00DF7A65"/>
    <w:rsid w:val="00E02288"/>
    <w:rsid w:val="00E04224"/>
    <w:rsid w:val="00E0736D"/>
    <w:rsid w:val="00E160BE"/>
    <w:rsid w:val="00E22891"/>
    <w:rsid w:val="00E40416"/>
    <w:rsid w:val="00E4481F"/>
    <w:rsid w:val="00E45B81"/>
    <w:rsid w:val="00E47F45"/>
    <w:rsid w:val="00E50E68"/>
    <w:rsid w:val="00E56A41"/>
    <w:rsid w:val="00E62D9E"/>
    <w:rsid w:val="00E70815"/>
    <w:rsid w:val="00E80FD4"/>
    <w:rsid w:val="00E81E59"/>
    <w:rsid w:val="00E83ADA"/>
    <w:rsid w:val="00E865C7"/>
    <w:rsid w:val="00E86B25"/>
    <w:rsid w:val="00E91599"/>
    <w:rsid w:val="00E9685B"/>
    <w:rsid w:val="00EA1F09"/>
    <w:rsid w:val="00EA5300"/>
    <w:rsid w:val="00EC0466"/>
    <w:rsid w:val="00EC1199"/>
    <w:rsid w:val="00EC311C"/>
    <w:rsid w:val="00EC3C60"/>
    <w:rsid w:val="00EC4440"/>
    <w:rsid w:val="00EC50ED"/>
    <w:rsid w:val="00ED1E3B"/>
    <w:rsid w:val="00ED27FC"/>
    <w:rsid w:val="00ED67F9"/>
    <w:rsid w:val="00EE211B"/>
    <w:rsid w:val="00EE6CDC"/>
    <w:rsid w:val="00EF583C"/>
    <w:rsid w:val="00EF6B06"/>
    <w:rsid w:val="00F0092B"/>
    <w:rsid w:val="00F02EE2"/>
    <w:rsid w:val="00F035E3"/>
    <w:rsid w:val="00F046D0"/>
    <w:rsid w:val="00F050E0"/>
    <w:rsid w:val="00F069E5"/>
    <w:rsid w:val="00F27217"/>
    <w:rsid w:val="00F27A5C"/>
    <w:rsid w:val="00F32CC4"/>
    <w:rsid w:val="00F41005"/>
    <w:rsid w:val="00F50944"/>
    <w:rsid w:val="00F527CB"/>
    <w:rsid w:val="00F53DD2"/>
    <w:rsid w:val="00F6352B"/>
    <w:rsid w:val="00F74F0E"/>
    <w:rsid w:val="00F7530D"/>
    <w:rsid w:val="00F816A1"/>
    <w:rsid w:val="00F81F37"/>
    <w:rsid w:val="00F84AF1"/>
    <w:rsid w:val="00F86DBD"/>
    <w:rsid w:val="00F9247E"/>
    <w:rsid w:val="00FA5F9B"/>
    <w:rsid w:val="00FA6D47"/>
    <w:rsid w:val="00FB3DDE"/>
    <w:rsid w:val="00FB5038"/>
    <w:rsid w:val="00FC0329"/>
    <w:rsid w:val="00FC24FB"/>
    <w:rsid w:val="00FE2260"/>
    <w:rsid w:val="00FE2745"/>
    <w:rsid w:val="00FE3F9F"/>
    <w:rsid w:val="00FE7E77"/>
    <w:rsid w:val="00FE7F4C"/>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customStyle="1" w:styleId="Default">
    <w:name w:val="Default"/>
    <w:rsid w:val="00B56554"/>
    <w:pPr>
      <w:autoSpaceDE w:val="0"/>
      <w:autoSpaceDN w:val="0"/>
      <w:adjustRightInd w:val="0"/>
    </w:pPr>
    <w:rPr>
      <w:rFonts w:ascii="NQRIVL+Arial-ItalicMT" w:hAnsi="NQRIVL+Arial-ItalicMT" w:cs="NQRIVL+Arial-Italic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customStyle="1" w:styleId="Default">
    <w:name w:val="Default"/>
    <w:rsid w:val="00B56554"/>
    <w:pPr>
      <w:autoSpaceDE w:val="0"/>
      <w:autoSpaceDN w:val="0"/>
      <w:adjustRightInd w:val="0"/>
    </w:pPr>
    <w:rPr>
      <w:rFonts w:ascii="NQRIVL+Arial-ItalicMT" w:hAnsi="NQRIVL+Arial-ItalicMT" w:cs="NQRIVL+Arial-Italic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099643802">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736660202">
      <w:bodyDiv w:val="1"/>
      <w:marLeft w:val="0"/>
      <w:marRight w:val="0"/>
      <w:marTop w:val="0"/>
      <w:marBottom w:val="0"/>
      <w:divBdr>
        <w:top w:val="none" w:sz="0" w:space="0" w:color="auto"/>
        <w:left w:val="none" w:sz="0" w:space="0" w:color="auto"/>
        <w:bottom w:val="none" w:sz="0" w:space="0" w:color="auto"/>
        <w:right w:val="none" w:sz="0" w:space="0" w:color="auto"/>
      </w:divBdr>
      <w:divsChild>
        <w:div w:id="1031150566">
          <w:marLeft w:val="0"/>
          <w:marRight w:val="0"/>
          <w:marTop w:val="0"/>
          <w:marBottom w:val="0"/>
          <w:divBdr>
            <w:top w:val="none" w:sz="0" w:space="0" w:color="auto"/>
            <w:left w:val="none" w:sz="0" w:space="0" w:color="auto"/>
            <w:bottom w:val="none" w:sz="0" w:space="0" w:color="auto"/>
            <w:right w:val="none" w:sz="0" w:space="0" w:color="auto"/>
          </w:divBdr>
          <w:divsChild>
            <w:div w:id="41640365">
              <w:marLeft w:val="-150"/>
              <w:marRight w:val="-150"/>
              <w:marTop w:val="0"/>
              <w:marBottom w:val="0"/>
              <w:divBdr>
                <w:top w:val="none" w:sz="0" w:space="0" w:color="auto"/>
                <w:left w:val="none" w:sz="0" w:space="0" w:color="auto"/>
                <w:bottom w:val="none" w:sz="0" w:space="0" w:color="auto"/>
                <w:right w:val="none" w:sz="0" w:space="0" w:color="auto"/>
              </w:divBdr>
              <w:divsChild>
                <w:div w:id="1263684366">
                  <w:marLeft w:val="0"/>
                  <w:marRight w:val="0"/>
                  <w:marTop w:val="0"/>
                  <w:marBottom w:val="0"/>
                  <w:divBdr>
                    <w:top w:val="none" w:sz="0" w:space="0" w:color="auto"/>
                    <w:left w:val="none" w:sz="0" w:space="0" w:color="auto"/>
                    <w:bottom w:val="none" w:sz="0" w:space="0" w:color="auto"/>
                    <w:right w:val="none" w:sz="0" w:space="0" w:color="auto"/>
                  </w:divBdr>
                  <w:divsChild>
                    <w:div w:id="1562714613">
                      <w:marLeft w:val="-150"/>
                      <w:marRight w:val="-150"/>
                      <w:marTop w:val="0"/>
                      <w:marBottom w:val="0"/>
                      <w:divBdr>
                        <w:top w:val="none" w:sz="0" w:space="0" w:color="auto"/>
                        <w:left w:val="none" w:sz="0" w:space="0" w:color="auto"/>
                        <w:bottom w:val="none" w:sz="0" w:space="0" w:color="auto"/>
                        <w:right w:val="none" w:sz="0" w:space="0" w:color="auto"/>
                      </w:divBdr>
                      <w:divsChild>
                        <w:div w:id="929434897">
                          <w:marLeft w:val="0"/>
                          <w:marRight w:val="0"/>
                          <w:marTop w:val="0"/>
                          <w:marBottom w:val="0"/>
                          <w:divBdr>
                            <w:top w:val="none" w:sz="0" w:space="0" w:color="auto"/>
                            <w:left w:val="none" w:sz="0" w:space="0" w:color="auto"/>
                            <w:bottom w:val="none" w:sz="0" w:space="0" w:color="auto"/>
                            <w:right w:val="none" w:sz="0" w:space="0" w:color="auto"/>
                          </w:divBdr>
                          <w:divsChild>
                            <w:div w:id="584338802">
                              <w:marLeft w:val="-150"/>
                              <w:marRight w:val="-150"/>
                              <w:marTop w:val="0"/>
                              <w:marBottom w:val="0"/>
                              <w:divBdr>
                                <w:top w:val="none" w:sz="0" w:space="0" w:color="auto"/>
                                <w:left w:val="none" w:sz="0" w:space="0" w:color="auto"/>
                                <w:bottom w:val="none" w:sz="0" w:space="0" w:color="auto"/>
                                <w:right w:val="none" w:sz="0" w:space="0" w:color="auto"/>
                              </w:divBdr>
                              <w:divsChild>
                                <w:div w:id="128595873">
                                  <w:marLeft w:val="0"/>
                                  <w:marRight w:val="0"/>
                                  <w:marTop w:val="0"/>
                                  <w:marBottom w:val="0"/>
                                  <w:divBdr>
                                    <w:top w:val="none" w:sz="0" w:space="0" w:color="auto"/>
                                    <w:left w:val="none" w:sz="0" w:space="0" w:color="auto"/>
                                    <w:bottom w:val="none" w:sz="0" w:space="0" w:color="auto"/>
                                    <w:right w:val="none" w:sz="0" w:space="0" w:color="auto"/>
                                  </w:divBdr>
                                  <w:divsChild>
                                    <w:div w:id="1094207960">
                                      <w:marLeft w:val="0"/>
                                      <w:marRight w:val="0"/>
                                      <w:marTop w:val="0"/>
                                      <w:marBottom w:val="0"/>
                                      <w:divBdr>
                                        <w:top w:val="none" w:sz="0" w:space="0" w:color="auto"/>
                                        <w:left w:val="none" w:sz="0" w:space="0" w:color="auto"/>
                                        <w:bottom w:val="none" w:sz="0" w:space="0" w:color="auto"/>
                                        <w:right w:val="none" w:sz="0" w:space="0" w:color="auto"/>
                                      </w:divBdr>
                                      <w:divsChild>
                                        <w:div w:id="315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353391">
      <w:bodyDiv w:val="1"/>
      <w:marLeft w:val="0"/>
      <w:marRight w:val="0"/>
      <w:marTop w:val="0"/>
      <w:marBottom w:val="0"/>
      <w:divBdr>
        <w:top w:val="none" w:sz="0" w:space="0" w:color="auto"/>
        <w:left w:val="none" w:sz="0" w:space="0" w:color="auto"/>
        <w:bottom w:val="none" w:sz="0" w:space="0" w:color="auto"/>
        <w:right w:val="none" w:sz="0" w:space="0" w:color="auto"/>
      </w:divBdr>
      <w:divsChild>
        <w:div w:id="404306447">
          <w:marLeft w:val="0"/>
          <w:marRight w:val="0"/>
          <w:marTop w:val="0"/>
          <w:marBottom w:val="0"/>
          <w:divBdr>
            <w:top w:val="none" w:sz="0" w:space="0" w:color="auto"/>
            <w:left w:val="none" w:sz="0" w:space="0" w:color="auto"/>
            <w:bottom w:val="none" w:sz="0" w:space="0" w:color="auto"/>
            <w:right w:val="none" w:sz="0" w:space="0" w:color="auto"/>
          </w:divBdr>
          <w:divsChild>
            <w:div w:id="542408580">
              <w:marLeft w:val="-150"/>
              <w:marRight w:val="-150"/>
              <w:marTop w:val="0"/>
              <w:marBottom w:val="0"/>
              <w:divBdr>
                <w:top w:val="none" w:sz="0" w:space="0" w:color="auto"/>
                <w:left w:val="none" w:sz="0" w:space="0" w:color="auto"/>
                <w:bottom w:val="none" w:sz="0" w:space="0" w:color="auto"/>
                <w:right w:val="none" w:sz="0" w:space="0" w:color="auto"/>
              </w:divBdr>
              <w:divsChild>
                <w:div w:id="1321226476">
                  <w:marLeft w:val="0"/>
                  <w:marRight w:val="0"/>
                  <w:marTop w:val="0"/>
                  <w:marBottom w:val="0"/>
                  <w:divBdr>
                    <w:top w:val="none" w:sz="0" w:space="0" w:color="auto"/>
                    <w:left w:val="none" w:sz="0" w:space="0" w:color="auto"/>
                    <w:bottom w:val="none" w:sz="0" w:space="0" w:color="auto"/>
                    <w:right w:val="none" w:sz="0" w:space="0" w:color="auto"/>
                  </w:divBdr>
                  <w:divsChild>
                    <w:div w:id="1957369372">
                      <w:marLeft w:val="-150"/>
                      <w:marRight w:val="-150"/>
                      <w:marTop w:val="0"/>
                      <w:marBottom w:val="0"/>
                      <w:divBdr>
                        <w:top w:val="none" w:sz="0" w:space="0" w:color="auto"/>
                        <w:left w:val="none" w:sz="0" w:space="0" w:color="auto"/>
                        <w:bottom w:val="none" w:sz="0" w:space="0" w:color="auto"/>
                        <w:right w:val="none" w:sz="0" w:space="0" w:color="auto"/>
                      </w:divBdr>
                      <w:divsChild>
                        <w:div w:id="872572057">
                          <w:marLeft w:val="0"/>
                          <w:marRight w:val="0"/>
                          <w:marTop w:val="0"/>
                          <w:marBottom w:val="0"/>
                          <w:divBdr>
                            <w:top w:val="none" w:sz="0" w:space="0" w:color="auto"/>
                            <w:left w:val="none" w:sz="0" w:space="0" w:color="auto"/>
                            <w:bottom w:val="none" w:sz="0" w:space="0" w:color="auto"/>
                            <w:right w:val="none" w:sz="0" w:space="0" w:color="auto"/>
                          </w:divBdr>
                          <w:divsChild>
                            <w:div w:id="359016075">
                              <w:marLeft w:val="-150"/>
                              <w:marRight w:val="-150"/>
                              <w:marTop w:val="0"/>
                              <w:marBottom w:val="0"/>
                              <w:divBdr>
                                <w:top w:val="none" w:sz="0" w:space="0" w:color="auto"/>
                                <w:left w:val="none" w:sz="0" w:space="0" w:color="auto"/>
                                <w:bottom w:val="none" w:sz="0" w:space="0" w:color="auto"/>
                                <w:right w:val="none" w:sz="0" w:space="0" w:color="auto"/>
                              </w:divBdr>
                              <w:divsChild>
                                <w:div w:id="852453631">
                                  <w:marLeft w:val="0"/>
                                  <w:marRight w:val="0"/>
                                  <w:marTop w:val="0"/>
                                  <w:marBottom w:val="0"/>
                                  <w:divBdr>
                                    <w:top w:val="none" w:sz="0" w:space="0" w:color="auto"/>
                                    <w:left w:val="none" w:sz="0" w:space="0" w:color="auto"/>
                                    <w:bottom w:val="none" w:sz="0" w:space="0" w:color="auto"/>
                                    <w:right w:val="none" w:sz="0" w:space="0" w:color="auto"/>
                                  </w:divBdr>
                                  <w:divsChild>
                                    <w:div w:id="59135483">
                                      <w:marLeft w:val="0"/>
                                      <w:marRight w:val="0"/>
                                      <w:marTop w:val="0"/>
                                      <w:marBottom w:val="0"/>
                                      <w:divBdr>
                                        <w:top w:val="none" w:sz="0" w:space="0" w:color="auto"/>
                                        <w:left w:val="none" w:sz="0" w:space="0" w:color="auto"/>
                                        <w:bottom w:val="none" w:sz="0" w:space="0" w:color="auto"/>
                                        <w:right w:val="none" w:sz="0" w:space="0" w:color="auto"/>
                                      </w:divBdr>
                                      <w:divsChild>
                                        <w:div w:id="711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46A4-B4D0-4A2C-B514-ED325623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3E9C74EC</Template>
  <TotalTime>0</TotalTime>
  <Pages>3</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Dörr, Stefanie</cp:lastModifiedBy>
  <cp:revision>11</cp:revision>
  <cp:lastPrinted>2017-03-16T09:19:00Z</cp:lastPrinted>
  <dcterms:created xsi:type="dcterms:W3CDTF">2017-03-16T05:46:00Z</dcterms:created>
  <dcterms:modified xsi:type="dcterms:W3CDTF">2017-03-16T09:21:00Z</dcterms:modified>
</cp:coreProperties>
</file>